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310" w:rsidRDefault="00FC057B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8427D5">
        <w:rPr>
          <w:rFonts w:ascii="微软雅黑" w:eastAsia="微软雅黑" w:hAnsi="微软雅黑" w:hint="eastAsia"/>
          <w:b/>
          <w:sz w:val="28"/>
          <w:szCs w:val="28"/>
        </w:rPr>
        <w:t>研究生</w:t>
      </w:r>
      <w:r w:rsidR="00363EC6">
        <w:rPr>
          <w:rFonts w:ascii="微软雅黑" w:eastAsia="微软雅黑" w:hAnsi="微软雅黑" w:hint="eastAsia"/>
          <w:b/>
          <w:sz w:val="28"/>
          <w:szCs w:val="28"/>
        </w:rPr>
        <w:t>选课</w:t>
      </w:r>
      <w:r w:rsidR="00FA0C21" w:rsidRPr="008427D5">
        <w:rPr>
          <w:rFonts w:ascii="微软雅黑" w:eastAsia="微软雅黑" w:hAnsi="微软雅黑" w:hint="eastAsia"/>
          <w:b/>
          <w:sz w:val="28"/>
          <w:szCs w:val="28"/>
        </w:rPr>
        <w:t>管理</w:t>
      </w:r>
      <w:r w:rsidRPr="008427D5">
        <w:rPr>
          <w:rFonts w:ascii="微软雅黑" w:eastAsia="微软雅黑" w:hAnsi="微软雅黑" w:hint="eastAsia"/>
          <w:b/>
          <w:sz w:val="28"/>
          <w:szCs w:val="28"/>
        </w:rPr>
        <w:t>操作说明</w:t>
      </w:r>
    </w:p>
    <w:p w:rsidR="008A1F85" w:rsidRPr="00BD0D01" w:rsidRDefault="008A1F85" w:rsidP="008A1F85">
      <w:pPr>
        <w:jc w:val="left"/>
        <w:rPr>
          <w:rFonts w:ascii="微软雅黑" w:eastAsia="微软雅黑" w:hAnsi="微软雅黑"/>
          <w:b/>
          <w:color w:val="FF0000"/>
          <w:sz w:val="22"/>
          <w:szCs w:val="28"/>
        </w:rPr>
      </w:pPr>
      <w:r w:rsidRPr="00BD0D01">
        <w:rPr>
          <w:rFonts w:ascii="微软雅黑" w:eastAsia="微软雅黑" w:hAnsi="微软雅黑" w:hint="eastAsia"/>
          <w:b/>
          <w:color w:val="FF0000"/>
          <w:sz w:val="22"/>
          <w:szCs w:val="28"/>
        </w:rPr>
        <w:t>*</w:t>
      </w:r>
      <w:r w:rsidRPr="00BD0D01">
        <w:rPr>
          <w:rFonts w:ascii="微软雅黑" w:eastAsia="微软雅黑" w:hAnsi="微软雅黑"/>
          <w:b/>
          <w:color w:val="FF0000"/>
          <w:sz w:val="22"/>
          <w:szCs w:val="28"/>
        </w:rPr>
        <w:t>*注意：本手册中截图均为测试数据</w:t>
      </w:r>
      <w:r w:rsidRPr="00BD0D01">
        <w:rPr>
          <w:rFonts w:ascii="微软雅黑" w:eastAsia="微软雅黑" w:hAnsi="微软雅黑" w:hint="eastAsia"/>
          <w:b/>
          <w:color w:val="FF0000"/>
          <w:sz w:val="22"/>
          <w:szCs w:val="28"/>
        </w:rPr>
        <w:t>。</w:t>
      </w:r>
    </w:p>
    <w:p w:rsidR="00E13310" w:rsidRPr="00F161DB" w:rsidRDefault="00FC057B">
      <w:pPr>
        <w:pStyle w:val="1"/>
        <w:rPr>
          <w:rFonts w:ascii="微软雅黑" w:eastAsia="微软雅黑" w:hAnsi="微软雅黑"/>
          <w:sz w:val="24"/>
          <w:szCs w:val="24"/>
        </w:rPr>
      </w:pPr>
      <w:r w:rsidRPr="00F161DB">
        <w:rPr>
          <w:rFonts w:ascii="微软雅黑" w:eastAsia="微软雅黑" w:hAnsi="微软雅黑" w:hint="eastAsia"/>
          <w:sz w:val="24"/>
          <w:szCs w:val="24"/>
        </w:rPr>
        <w:t>一、</w:t>
      </w:r>
      <w:r w:rsidRPr="00F161DB">
        <w:rPr>
          <w:rFonts w:ascii="微软雅黑" w:eastAsia="微软雅黑" w:hAnsi="微软雅黑"/>
          <w:sz w:val="24"/>
          <w:szCs w:val="24"/>
        </w:rPr>
        <w:t>推荐使用浏览器</w:t>
      </w:r>
    </w:p>
    <w:p w:rsidR="00E13310" w:rsidRPr="00F161DB" w:rsidRDefault="00FC057B">
      <w:pPr>
        <w:ind w:firstLine="420"/>
        <w:rPr>
          <w:rFonts w:ascii="微软雅黑" w:eastAsia="微软雅黑" w:hAnsi="微软雅黑"/>
          <w:sz w:val="24"/>
          <w:szCs w:val="24"/>
        </w:rPr>
      </w:pPr>
      <w:r w:rsidRPr="00F161DB">
        <w:rPr>
          <w:rFonts w:ascii="微软雅黑" w:eastAsia="微软雅黑" w:hAnsi="微软雅黑" w:hint="eastAsia"/>
          <w:sz w:val="24"/>
          <w:szCs w:val="24"/>
        </w:rPr>
        <w:t>系统推荐使用</w:t>
      </w:r>
      <w:r w:rsidR="00363EC6">
        <w:rPr>
          <w:rFonts w:ascii="微软雅黑" w:eastAsia="微软雅黑" w:hAnsi="微软雅黑" w:hint="eastAsia"/>
          <w:sz w:val="24"/>
          <w:szCs w:val="24"/>
        </w:rPr>
        <w:t>的</w:t>
      </w:r>
      <w:r w:rsidRPr="00F161DB">
        <w:rPr>
          <w:rFonts w:ascii="微软雅黑" w:eastAsia="微软雅黑" w:hAnsi="微软雅黑" w:hint="eastAsia"/>
          <w:sz w:val="24"/>
          <w:szCs w:val="24"/>
        </w:rPr>
        <w:t>G</w:t>
      </w:r>
      <w:r w:rsidR="000530B6" w:rsidRPr="00F161DB">
        <w:rPr>
          <w:rFonts w:ascii="微软雅黑" w:eastAsia="微软雅黑" w:hAnsi="微软雅黑"/>
          <w:sz w:val="24"/>
          <w:szCs w:val="24"/>
        </w:rPr>
        <w:t>oogle</w:t>
      </w:r>
      <w:r w:rsidRPr="00F161DB">
        <w:rPr>
          <w:rFonts w:ascii="微软雅黑" w:eastAsia="微软雅黑" w:hAnsi="微软雅黑" w:hint="eastAsia"/>
          <w:sz w:val="24"/>
          <w:szCs w:val="24"/>
        </w:rPr>
        <w:t xml:space="preserve"> C</w:t>
      </w:r>
      <w:r w:rsidR="000530B6" w:rsidRPr="00F161DB">
        <w:rPr>
          <w:rFonts w:ascii="微软雅黑" w:eastAsia="微软雅黑" w:hAnsi="微软雅黑"/>
          <w:sz w:val="24"/>
          <w:szCs w:val="24"/>
        </w:rPr>
        <w:t>hrome</w:t>
      </w:r>
      <w:r w:rsidRPr="00F161DB">
        <w:rPr>
          <w:rFonts w:ascii="微软雅黑" w:eastAsia="微软雅黑" w:hAnsi="微软雅黑" w:hint="eastAsia"/>
          <w:sz w:val="24"/>
          <w:szCs w:val="24"/>
        </w:rPr>
        <w:t xml:space="preserve"> 浏览器</w:t>
      </w:r>
      <w:r w:rsidR="00363EC6">
        <w:rPr>
          <w:rFonts w:ascii="微软雅黑" w:eastAsia="微软雅黑" w:hAnsi="微软雅黑" w:hint="eastAsia"/>
          <w:sz w:val="24"/>
          <w:szCs w:val="24"/>
        </w:rPr>
        <w:t>，</w:t>
      </w:r>
      <w:r w:rsidRPr="00F161DB">
        <w:rPr>
          <w:rFonts w:ascii="微软雅黑" w:eastAsia="微软雅黑" w:hAnsi="微软雅黑"/>
          <w:sz w:val="24"/>
          <w:szCs w:val="24"/>
        </w:rPr>
        <w:t>是一款快速、简单且安全的网络浏览器</w:t>
      </w:r>
      <w:r w:rsidR="00363EC6">
        <w:rPr>
          <w:rFonts w:ascii="微软雅黑" w:eastAsia="微软雅黑" w:hAnsi="微软雅黑" w:hint="eastAsia"/>
          <w:sz w:val="24"/>
          <w:szCs w:val="24"/>
        </w:rPr>
        <w:t>，</w:t>
      </w:r>
      <w:r w:rsidRPr="00F161DB">
        <w:rPr>
          <w:rFonts w:ascii="微软雅黑" w:eastAsia="微软雅黑" w:hAnsi="微软雅黑"/>
          <w:sz w:val="24"/>
          <w:szCs w:val="24"/>
        </w:rPr>
        <w:t>能很好地满足新型网站对浏览器的要求</w:t>
      </w:r>
      <w:r w:rsidRPr="00F161DB">
        <w:rPr>
          <w:rFonts w:ascii="微软雅黑" w:eastAsia="微软雅黑" w:hAnsi="微软雅黑" w:hint="eastAsia"/>
          <w:sz w:val="24"/>
          <w:szCs w:val="24"/>
        </w:rPr>
        <w:t>：</w:t>
      </w:r>
    </w:p>
    <w:p w:rsidR="00E13310" w:rsidRPr="00F161DB" w:rsidRDefault="00FC057B" w:rsidP="000530B6">
      <w:pPr>
        <w:pStyle w:val="a7"/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微软雅黑" w:eastAsia="微软雅黑" w:hAnsi="微软雅黑" w:cs="Arial"/>
          <w:color w:val="333333"/>
          <w:sz w:val="51"/>
          <w:szCs w:val="51"/>
          <w:shd w:val="clear" w:color="auto" w:fill="FFFFFF"/>
        </w:rPr>
      </w:pPr>
      <w:r w:rsidRPr="00F161DB">
        <w:rPr>
          <w:rFonts w:ascii="微软雅黑" w:eastAsia="微软雅黑" w:hAnsi="微软雅黑" w:cs="Arial"/>
          <w:color w:val="333333"/>
          <w:sz w:val="51"/>
          <w:szCs w:val="51"/>
          <w:shd w:val="clear" w:color="auto" w:fill="FFFFFF"/>
        </w:rPr>
        <w:t>Google Chrome</w:t>
      </w:r>
    </w:p>
    <w:p w:rsidR="00E13310" w:rsidRPr="00F161DB" w:rsidRDefault="00464FAD" w:rsidP="000530B6">
      <w:pPr>
        <w:pStyle w:val="a7"/>
        <w:widowControl/>
        <w:numPr>
          <w:ilvl w:val="0"/>
          <w:numId w:val="1"/>
        </w:numPr>
        <w:adjustRightInd w:val="0"/>
        <w:snapToGrid w:val="0"/>
        <w:spacing w:after="200" w:line="360" w:lineRule="auto"/>
        <w:ind w:firstLineChars="0"/>
        <w:jc w:val="left"/>
        <w:rPr>
          <w:rFonts w:ascii="微软雅黑" w:eastAsia="微软雅黑" w:hAnsi="微软雅黑"/>
        </w:rPr>
      </w:pPr>
      <w:hyperlink r:id="rId8" w:history="1">
        <w:r w:rsidR="000530B6" w:rsidRPr="00F161DB">
          <w:rPr>
            <w:rStyle w:val="a6"/>
            <w:rFonts w:ascii="微软雅黑" w:eastAsia="微软雅黑" w:hAnsi="微软雅黑"/>
          </w:rPr>
          <w:t xml:space="preserve">https://www.google.cn/intl/zh-CN/chrome/ </w:t>
        </w:r>
      </w:hyperlink>
      <w:r w:rsidR="000530B6" w:rsidRPr="00F161DB">
        <w:rPr>
          <w:rFonts w:ascii="微软雅黑" w:eastAsia="微软雅黑" w:hAnsi="微软雅黑"/>
        </w:rPr>
        <w:t xml:space="preserve"> </w:t>
      </w:r>
      <w:r w:rsidR="00FC057B" w:rsidRPr="00F161DB">
        <w:rPr>
          <w:rFonts w:ascii="微软雅黑" w:eastAsia="微软雅黑" w:hAnsi="微软雅黑" w:hint="eastAsia"/>
        </w:rPr>
        <w:t xml:space="preserve">（下载地址） </w:t>
      </w:r>
      <w:r w:rsidR="00FC057B" w:rsidRPr="00F161DB">
        <w:rPr>
          <w:rFonts w:ascii="微软雅黑" w:eastAsia="微软雅黑" w:hAnsi="微软雅黑"/>
        </w:rPr>
        <w:tab/>
      </w:r>
    </w:p>
    <w:p w:rsidR="00E13310" w:rsidRPr="00F161DB" w:rsidRDefault="00FC057B">
      <w:pPr>
        <w:rPr>
          <w:rFonts w:ascii="微软雅黑" w:eastAsia="微软雅黑" w:hAnsi="微软雅黑"/>
          <w:sz w:val="24"/>
          <w:szCs w:val="24"/>
        </w:rPr>
      </w:pPr>
      <w:r w:rsidRPr="00F161DB">
        <w:rPr>
          <w:rFonts w:ascii="微软雅黑" w:eastAsia="微软雅黑" w:hAnsi="微软雅黑"/>
          <w:sz w:val="24"/>
          <w:szCs w:val="24"/>
        </w:rPr>
        <w:t>支持操作系统和浏览器列表</w:t>
      </w:r>
      <w:r w:rsidRPr="00F161DB">
        <w:rPr>
          <w:rFonts w:ascii="微软雅黑" w:eastAsia="微软雅黑" w:hAnsi="微软雅黑" w:hint="eastAsia"/>
          <w:sz w:val="24"/>
          <w:szCs w:val="24"/>
        </w:rPr>
        <w:t>：</w:t>
      </w:r>
    </w:p>
    <w:p w:rsidR="00E13310" w:rsidRPr="00F161DB" w:rsidRDefault="00FC057B">
      <w:pPr>
        <w:rPr>
          <w:rFonts w:ascii="微软雅黑" w:eastAsia="微软雅黑" w:hAnsi="微软雅黑"/>
          <w:sz w:val="24"/>
          <w:szCs w:val="24"/>
        </w:rPr>
      </w:pPr>
      <w:r w:rsidRPr="00F161DB">
        <w:rPr>
          <w:rFonts w:ascii="微软雅黑" w:eastAsia="微软雅黑" w:hAnsi="微软雅黑"/>
          <w:noProof/>
        </w:rPr>
        <w:drawing>
          <wp:inline distT="0" distB="0" distL="0" distR="0">
            <wp:extent cx="5274310" cy="2332355"/>
            <wp:effectExtent l="19050" t="19050" r="21590" b="10795"/>
            <wp:docPr id="4" name="图片 4" descr="C:\Users\WW\AppData\Local\Temp\WeChat Files\c33849b86a83345c0179c0cab9dfd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WW\AppData\Local\Temp\WeChat Files\c33849b86a83345c0179c0cab9dfd2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29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13310" w:rsidRPr="00F161DB" w:rsidRDefault="00A67F3A">
      <w:pPr>
        <w:pStyle w:val="1"/>
        <w:rPr>
          <w:rFonts w:ascii="微软雅黑" w:eastAsia="微软雅黑" w:hAnsi="微软雅黑"/>
          <w:kern w:val="2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二、</w:t>
      </w:r>
      <w:r w:rsidR="000530B6" w:rsidRPr="00F161DB">
        <w:rPr>
          <w:rFonts w:ascii="微软雅黑" w:eastAsia="微软雅黑" w:hAnsi="微软雅黑" w:hint="eastAsia"/>
          <w:sz w:val="24"/>
          <w:szCs w:val="24"/>
        </w:rPr>
        <w:t>进</w:t>
      </w:r>
      <w:r w:rsidR="0094172A">
        <w:rPr>
          <w:rFonts w:ascii="微软雅黑" w:eastAsia="微软雅黑" w:hAnsi="微软雅黑" w:hint="eastAsia"/>
          <w:sz w:val="24"/>
          <w:szCs w:val="24"/>
        </w:rPr>
        <w:t>入</w:t>
      </w:r>
      <w:r>
        <w:rPr>
          <w:rFonts w:ascii="微软雅黑" w:eastAsia="微软雅黑" w:hAnsi="微软雅黑" w:hint="eastAsia"/>
          <w:sz w:val="24"/>
          <w:szCs w:val="24"/>
        </w:rPr>
        <w:t>研究生</w:t>
      </w:r>
      <w:r w:rsidR="00363EC6">
        <w:rPr>
          <w:rFonts w:ascii="微软雅黑" w:eastAsia="微软雅黑" w:hAnsi="微软雅黑" w:hint="eastAsia"/>
          <w:sz w:val="24"/>
          <w:szCs w:val="24"/>
        </w:rPr>
        <w:t>选课</w:t>
      </w:r>
      <w:r>
        <w:rPr>
          <w:rFonts w:ascii="微软雅黑" w:eastAsia="微软雅黑" w:hAnsi="微软雅黑" w:hint="eastAsia"/>
          <w:sz w:val="24"/>
          <w:szCs w:val="24"/>
        </w:rPr>
        <w:t>平台</w:t>
      </w:r>
    </w:p>
    <w:p w:rsidR="000530B6" w:rsidRPr="0094172A" w:rsidRDefault="00FC057B" w:rsidP="000530B6">
      <w:pPr>
        <w:pStyle w:val="2"/>
        <w:rPr>
          <w:rFonts w:ascii="微软雅黑" w:eastAsia="微软雅黑" w:hAnsi="微软雅黑"/>
          <w:b/>
        </w:rPr>
      </w:pPr>
      <w:r w:rsidRPr="0094172A">
        <w:rPr>
          <w:rFonts w:ascii="微软雅黑" w:eastAsia="微软雅黑" w:hAnsi="微软雅黑" w:hint="eastAsia"/>
          <w:b/>
        </w:rPr>
        <w:t>1）</w:t>
      </w:r>
      <w:r w:rsidR="0094172A" w:rsidRPr="0094172A">
        <w:rPr>
          <w:rFonts w:ascii="微软雅黑" w:eastAsia="微软雅黑" w:hAnsi="微软雅黑"/>
          <w:b/>
        </w:rPr>
        <w:t>登录</w:t>
      </w:r>
      <w:r w:rsidR="0094172A" w:rsidRPr="0094172A">
        <w:rPr>
          <w:rFonts w:ascii="微软雅黑" w:eastAsia="微软雅黑" w:hAnsi="微软雅黑" w:hint="eastAsia"/>
          <w:b/>
        </w:rPr>
        <w:t>南京</w:t>
      </w:r>
      <w:r w:rsidR="0094172A" w:rsidRPr="0094172A">
        <w:rPr>
          <w:rFonts w:ascii="微软雅黑" w:eastAsia="微软雅黑" w:hAnsi="微软雅黑"/>
          <w:b/>
        </w:rPr>
        <w:t>大学</w:t>
      </w:r>
      <w:r w:rsidR="00363EC6">
        <w:rPr>
          <w:rFonts w:ascii="微软雅黑" w:eastAsia="微软雅黑" w:hAnsi="微软雅黑" w:hint="eastAsia"/>
          <w:b/>
        </w:rPr>
        <w:t>研究生选课</w:t>
      </w:r>
      <w:r w:rsidR="00363EC6">
        <w:rPr>
          <w:rFonts w:ascii="微软雅黑" w:eastAsia="微软雅黑" w:hAnsi="微软雅黑"/>
          <w:b/>
        </w:rPr>
        <w:t>管理平台</w:t>
      </w:r>
    </w:p>
    <w:p w:rsidR="004A014D" w:rsidRPr="0094172A" w:rsidRDefault="00FC057B" w:rsidP="0094172A">
      <w:pPr>
        <w:ind w:firstLineChars="135" w:firstLine="324"/>
        <w:rPr>
          <w:rFonts w:ascii="微软雅黑" w:eastAsia="微软雅黑" w:hAnsi="微软雅黑"/>
          <w:sz w:val="24"/>
        </w:rPr>
      </w:pPr>
      <w:r w:rsidRPr="0094172A">
        <w:rPr>
          <w:rFonts w:ascii="微软雅黑" w:eastAsia="微软雅黑" w:hAnsi="微软雅黑" w:hint="eastAsia"/>
          <w:sz w:val="24"/>
        </w:rPr>
        <w:t>用浏览器访问</w:t>
      </w:r>
      <w:r w:rsidR="00FA0C21" w:rsidRPr="0094172A">
        <w:rPr>
          <w:rFonts w:ascii="微软雅黑" w:eastAsia="微软雅黑" w:hAnsi="微软雅黑" w:hint="eastAsia"/>
          <w:sz w:val="24"/>
        </w:rPr>
        <w:t>南京大学</w:t>
      </w:r>
      <w:r w:rsidR="00363EC6">
        <w:rPr>
          <w:rFonts w:ascii="微软雅黑" w:eastAsia="微软雅黑" w:hAnsi="微软雅黑" w:hint="eastAsia"/>
          <w:sz w:val="24"/>
        </w:rPr>
        <w:t>研究生选课管理</w:t>
      </w:r>
      <w:r w:rsidR="00363EC6">
        <w:rPr>
          <w:rFonts w:ascii="微软雅黑" w:eastAsia="微软雅黑" w:hAnsi="微软雅黑"/>
          <w:sz w:val="24"/>
        </w:rPr>
        <w:t>平台</w:t>
      </w:r>
      <w:r w:rsidRPr="0094172A">
        <w:rPr>
          <w:rFonts w:ascii="微软雅黑" w:eastAsia="微软雅黑" w:hAnsi="微软雅黑" w:hint="eastAsia"/>
          <w:sz w:val="24"/>
        </w:rPr>
        <w:t>地址</w:t>
      </w:r>
      <w:hyperlink r:id="rId10" w:history="1">
        <w:r w:rsidRPr="0094172A">
          <w:rPr>
            <w:rStyle w:val="a6"/>
            <w:rFonts w:ascii="微软雅黑" w:eastAsia="微软雅黑" w:hAnsi="微软雅黑" w:hint="eastAsia"/>
            <w:sz w:val="24"/>
          </w:rPr>
          <w:t>http</w:t>
        </w:r>
      </w:hyperlink>
      <w:hyperlink r:id="rId11" w:history="1">
        <w:r w:rsidRPr="0094172A">
          <w:rPr>
            <w:rStyle w:val="a6"/>
            <w:rFonts w:ascii="微软雅黑" w:eastAsia="微软雅黑" w:hAnsi="微软雅黑" w:hint="eastAsia"/>
            <w:sz w:val="24"/>
          </w:rPr>
          <w:t>://</w:t>
        </w:r>
      </w:hyperlink>
      <w:hyperlink r:id="rId12" w:history="1">
        <w:r w:rsidR="00363EC6">
          <w:rPr>
            <w:rStyle w:val="a6"/>
            <w:rFonts w:ascii="微软雅黑" w:eastAsia="微软雅黑" w:hAnsi="微软雅黑"/>
            <w:sz w:val="24"/>
          </w:rPr>
          <w:t>yjsxk</w:t>
        </w:r>
        <w:r w:rsidRPr="0094172A">
          <w:rPr>
            <w:rStyle w:val="a6"/>
            <w:rFonts w:ascii="微软雅黑" w:eastAsia="微软雅黑" w:hAnsi="微软雅黑" w:hint="eastAsia"/>
            <w:sz w:val="24"/>
          </w:rPr>
          <w:t>.nju.edu.cn</w:t>
        </w:r>
      </w:hyperlink>
      <w:r w:rsidRPr="0094172A">
        <w:rPr>
          <w:rFonts w:ascii="微软雅黑" w:eastAsia="微软雅黑" w:hAnsi="微软雅黑" w:hint="eastAsia"/>
          <w:sz w:val="24"/>
        </w:rPr>
        <w:t>即可进入</w:t>
      </w:r>
      <w:r w:rsidR="00FA0C21" w:rsidRPr="0094172A">
        <w:rPr>
          <w:rFonts w:ascii="微软雅黑" w:eastAsia="微软雅黑" w:hAnsi="微软雅黑" w:hint="eastAsia"/>
          <w:sz w:val="24"/>
        </w:rPr>
        <w:t>研究生</w:t>
      </w:r>
      <w:r w:rsidR="00363EC6">
        <w:rPr>
          <w:rFonts w:ascii="微软雅黑" w:eastAsia="微软雅黑" w:hAnsi="微软雅黑" w:hint="eastAsia"/>
          <w:sz w:val="24"/>
        </w:rPr>
        <w:t>选课</w:t>
      </w:r>
      <w:r w:rsidR="00FA0C21" w:rsidRPr="0094172A">
        <w:rPr>
          <w:rFonts w:ascii="微软雅黑" w:eastAsia="微软雅黑" w:hAnsi="微软雅黑" w:hint="eastAsia"/>
          <w:sz w:val="24"/>
        </w:rPr>
        <w:t>服务</w:t>
      </w:r>
      <w:r w:rsidR="00FA0C21" w:rsidRPr="0094172A">
        <w:rPr>
          <w:rFonts w:ascii="微软雅黑" w:eastAsia="微软雅黑" w:hAnsi="微软雅黑"/>
          <w:sz w:val="24"/>
        </w:rPr>
        <w:t>平台</w:t>
      </w:r>
      <w:r w:rsidRPr="0094172A">
        <w:rPr>
          <w:rFonts w:ascii="微软雅黑" w:eastAsia="微软雅黑" w:hAnsi="微软雅黑" w:hint="eastAsia"/>
          <w:sz w:val="24"/>
        </w:rPr>
        <w:t>，此时用自己的统一身份认证账号进行登录</w:t>
      </w:r>
      <w:r w:rsidR="0094172A" w:rsidRPr="0094172A">
        <w:rPr>
          <w:rFonts w:ascii="微软雅黑" w:eastAsia="微软雅黑" w:hAnsi="微软雅黑" w:hint="eastAsia"/>
          <w:sz w:val="24"/>
        </w:rPr>
        <w:t>。</w:t>
      </w:r>
    </w:p>
    <w:p w:rsidR="00FA0C21" w:rsidRPr="00F161DB" w:rsidRDefault="00363EC6" w:rsidP="00F161DB">
      <w:pPr>
        <w:rPr>
          <w:rFonts w:ascii="微软雅黑" w:eastAsia="微软雅黑" w:hAnsi="微软雅黑"/>
        </w:rPr>
      </w:pPr>
      <w:r>
        <w:rPr>
          <w:noProof/>
        </w:rPr>
        <w:lastRenderedPageBreak/>
        <w:drawing>
          <wp:inline distT="0" distB="0" distL="0" distR="0" wp14:anchorId="0BDEE467" wp14:editId="685DB3DC">
            <wp:extent cx="5274310" cy="2657475"/>
            <wp:effectExtent l="19050" t="19050" r="21590" b="285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74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530B6" w:rsidRDefault="00363EC6" w:rsidP="00363EC6">
      <w:pPr>
        <w:ind w:firstLineChars="202" w:firstLine="424"/>
        <w:rPr>
          <w:rFonts w:ascii="微软雅黑" w:eastAsia="微软雅黑" w:hAnsi="微软雅黑"/>
          <w:noProof/>
        </w:rPr>
      </w:pPr>
      <w:r>
        <w:rPr>
          <w:rFonts w:ascii="微软雅黑" w:eastAsia="微软雅黑" w:hAnsi="微软雅黑" w:hint="eastAsia"/>
          <w:noProof/>
        </w:rPr>
        <w:t>登录</w:t>
      </w:r>
      <w:r>
        <w:rPr>
          <w:rFonts w:ascii="微软雅黑" w:eastAsia="微软雅黑" w:hAnsi="微软雅黑"/>
          <w:noProof/>
        </w:rPr>
        <w:t>成功后，进入如下界面。</w:t>
      </w:r>
      <w:r>
        <w:rPr>
          <w:rFonts w:ascii="微软雅黑" w:eastAsia="微软雅黑" w:hAnsi="微软雅黑" w:hint="eastAsia"/>
          <w:noProof/>
        </w:rPr>
        <w:t>点击</w:t>
      </w:r>
      <w:r>
        <w:rPr>
          <w:rFonts w:ascii="微软雅黑" w:eastAsia="微软雅黑" w:hAnsi="微软雅黑"/>
          <w:noProof/>
        </w:rPr>
        <w:t>“</w:t>
      </w:r>
      <w:r>
        <w:rPr>
          <w:rFonts w:ascii="微软雅黑" w:eastAsia="微软雅黑" w:hAnsi="微软雅黑" w:hint="eastAsia"/>
          <w:noProof/>
        </w:rPr>
        <w:t>我</w:t>
      </w:r>
      <w:r>
        <w:rPr>
          <w:rFonts w:ascii="微软雅黑" w:eastAsia="微软雅黑" w:hAnsi="微软雅黑"/>
          <w:noProof/>
        </w:rPr>
        <w:t>的选课”</w:t>
      </w:r>
      <w:r>
        <w:rPr>
          <w:rFonts w:ascii="微软雅黑" w:eastAsia="微软雅黑" w:hAnsi="微软雅黑" w:hint="eastAsia"/>
          <w:noProof/>
        </w:rPr>
        <w:t>即可</w:t>
      </w:r>
      <w:r>
        <w:rPr>
          <w:rFonts w:ascii="微软雅黑" w:eastAsia="微软雅黑" w:hAnsi="微软雅黑"/>
          <w:noProof/>
        </w:rPr>
        <w:t>进入选课平台，如果已经选过课程，可以点击“</w:t>
      </w:r>
      <w:r>
        <w:rPr>
          <w:rFonts w:ascii="微软雅黑" w:eastAsia="微软雅黑" w:hAnsi="微软雅黑" w:hint="eastAsia"/>
          <w:noProof/>
        </w:rPr>
        <w:t>查看</w:t>
      </w:r>
      <w:r>
        <w:rPr>
          <w:rFonts w:ascii="微软雅黑" w:eastAsia="微软雅黑" w:hAnsi="微软雅黑"/>
          <w:noProof/>
        </w:rPr>
        <w:t>我的课表”</w:t>
      </w:r>
      <w:r>
        <w:rPr>
          <w:rFonts w:ascii="微软雅黑" w:eastAsia="微软雅黑" w:hAnsi="微软雅黑" w:hint="eastAsia"/>
          <w:noProof/>
        </w:rPr>
        <w:t>来</w:t>
      </w:r>
      <w:r>
        <w:rPr>
          <w:rFonts w:ascii="微软雅黑" w:eastAsia="微软雅黑" w:hAnsi="微软雅黑"/>
          <w:noProof/>
        </w:rPr>
        <w:t>查看已选课程详情。</w:t>
      </w:r>
    </w:p>
    <w:p w:rsidR="00363EC6" w:rsidRPr="00363EC6" w:rsidRDefault="00363EC6" w:rsidP="000530B6">
      <w:pPr>
        <w:rPr>
          <w:rFonts w:ascii="微软雅黑" w:eastAsia="微软雅黑" w:hAnsi="微软雅黑"/>
          <w:noProof/>
        </w:rPr>
      </w:pPr>
      <w:r>
        <w:rPr>
          <w:noProof/>
        </w:rPr>
        <w:drawing>
          <wp:inline distT="0" distB="0" distL="0" distR="0" wp14:anchorId="66CDF5FA" wp14:editId="6AFA5234">
            <wp:extent cx="5274310" cy="2667000"/>
            <wp:effectExtent l="19050" t="19050" r="21590" b="190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7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63EC6" w:rsidRDefault="002269A3" w:rsidP="000530B6">
      <w:pPr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769BB822" wp14:editId="38A0AD08">
            <wp:extent cx="5171440" cy="2371725"/>
            <wp:effectExtent l="19050" t="19050" r="10160" b="285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78369" cy="237490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7634D" w:rsidRPr="00F161DB" w:rsidRDefault="0007634D" w:rsidP="0007634D">
      <w:pPr>
        <w:pStyle w:val="1"/>
        <w:rPr>
          <w:rFonts w:ascii="微软雅黑" w:eastAsia="微软雅黑" w:hAnsi="微软雅黑"/>
          <w:kern w:val="2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三、往届研究生选课</w:t>
      </w:r>
    </w:p>
    <w:p w:rsidR="00E13310" w:rsidRPr="0094172A" w:rsidRDefault="0007634D">
      <w:pPr>
        <w:pStyle w:val="2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/>
          <w:b/>
        </w:rPr>
        <w:t>1</w:t>
      </w:r>
      <w:r w:rsidR="00FC057B" w:rsidRPr="0094172A">
        <w:rPr>
          <w:rFonts w:ascii="微软雅黑" w:eastAsia="微软雅黑" w:hAnsi="微软雅黑" w:hint="eastAsia"/>
          <w:b/>
        </w:rPr>
        <w:t>）</w:t>
      </w:r>
      <w:r w:rsidR="00612882">
        <w:rPr>
          <w:rFonts w:ascii="微软雅黑" w:eastAsia="微软雅黑" w:hAnsi="微软雅黑" w:hint="eastAsia"/>
          <w:b/>
        </w:rPr>
        <w:t>开始选课</w:t>
      </w:r>
    </w:p>
    <w:p w:rsidR="00612882" w:rsidRDefault="001703E4" w:rsidP="000530B6">
      <w:pPr>
        <w:ind w:firstLineChars="177" w:firstLine="425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在</w:t>
      </w:r>
      <w:r>
        <w:rPr>
          <w:rFonts w:ascii="微软雅黑" w:eastAsia="微软雅黑" w:hAnsi="微软雅黑"/>
          <w:sz w:val="24"/>
        </w:rPr>
        <w:t>首页点击“</w:t>
      </w:r>
      <w:r>
        <w:rPr>
          <w:rFonts w:ascii="微软雅黑" w:eastAsia="微软雅黑" w:hAnsi="微软雅黑" w:hint="eastAsia"/>
          <w:sz w:val="24"/>
        </w:rPr>
        <w:t>我</w:t>
      </w:r>
      <w:r>
        <w:rPr>
          <w:rFonts w:ascii="微软雅黑" w:eastAsia="微软雅黑" w:hAnsi="微软雅黑"/>
          <w:sz w:val="24"/>
        </w:rPr>
        <w:t>的选课”</w:t>
      </w:r>
      <w:r>
        <w:rPr>
          <w:rFonts w:ascii="微软雅黑" w:eastAsia="微软雅黑" w:hAnsi="微软雅黑" w:hint="eastAsia"/>
          <w:sz w:val="24"/>
        </w:rPr>
        <w:t>进入</w:t>
      </w:r>
      <w:r>
        <w:rPr>
          <w:rFonts w:ascii="微软雅黑" w:eastAsia="微软雅黑" w:hAnsi="微软雅黑"/>
          <w:sz w:val="24"/>
        </w:rPr>
        <w:t>选课</w:t>
      </w:r>
      <w:r>
        <w:rPr>
          <w:rFonts w:ascii="微软雅黑" w:eastAsia="微软雅黑" w:hAnsi="微软雅黑" w:hint="eastAsia"/>
          <w:sz w:val="24"/>
        </w:rPr>
        <w:t>平台</w:t>
      </w:r>
      <w:r>
        <w:rPr>
          <w:rFonts w:ascii="微软雅黑" w:eastAsia="微软雅黑" w:hAnsi="微软雅黑"/>
          <w:sz w:val="24"/>
        </w:rPr>
        <w:t>后，点击</w:t>
      </w:r>
      <w:r>
        <w:rPr>
          <w:rFonts w:ascii="微软雅黑" w:eastAsia="微软雅黑" w:hAnsi="微软雅黑" w:hint="eastAsia"/>
          <w:sz w:val="24"/>
        </w:rPr>
        <w:t>“公选课/跨</w:t>
      </w:r>
      <w:r>
        <w:rPr>
          <w:rFonts w:ascii="微软雅黑" w:eastAsia="微软雅黑" w:hAnsi="微软雅黑"/>
          <w:sz w:val="24"/>
        </w:rPr>
        <w:t>院系</w:t>
      </w:r>
      <w:r>
        <w:rPr>
          <w:rFonts w:ascii="微软雅黑" w:eastAsia="微软雅黑" w:hAnsi="微软雅黑" w:hint="eastAsia"/>
          <w:sz w:val="24"/>
        </w:rPr>
        <w:t>”，</w:t>
      </w:r>
      <w:r>
        <w:rPr>
          <w:rFonts w:ascii="微软雅黑" w:eastAsia="微软雅黑" w:hAnsi="微软雅黑"/>
          <w:sz w:val="24"/>
        </w:rPr>
        <w:t>即可查看所有可选的课程。如果</w:t>
      </w:r>
      <w:r>
        <w:rPr>
          <w:rFonts w:ascii="微软雅黑" w:eastAsia="微软雅黑" w:hAnsi="微软雅黑" w:hint="eastAsia"/>
          <w:sz w:val="24"/>
        </w:rPr>
        <w:t>知道</w:t>
      </w:r>
      <w:r>
        <w:rPr>
          <w:rFonts w:ascii="微软雅黑" w:eastAsia="微软雅黑" w:hAnsi="微软雅黑"/>
          <w:sz w:val="24"/>
        </w:rPr>
        <w:t>课程代码、课程名称或者任课老师，</w:t>
      </w:r>
      <w:r>
        <w:rPr>
          <w:rFonts w:ascii="微软雅黑" w:eastAsia="微软雅黑" w:hAnsi="微软雅黑" w:hint="eastAsia"/>
          <w:sz w:val="24"/>
        </w:rPr>
        <w:t>可以</w:t>
      </w:r>
      <w:r>
        <w:rPr>
          <w:rFonts w:ascii="微软雅黑" w:eastAsia="微软雅黑" w:hAnsi="微软雅黑"/>
          <w:sz w:val="24"/>
        </w:rPr>
        <w:t>利用搜索功能来快速查找。也</w:t>
      </w:r>
      <w:r>
        <w:rPr>
          <w:rFonts w:ascii="微软雅黑" w:eastAsia="微软雅黑" w:hAnsi="微软雅黑" w:hint="eastAsia"/>
          <w:sz w:val="24"/>
        </w:rPr>
        <w:t>可以</w:t>
      </w:r>
      <w:r>
        <w:rPr>
          <w:rFonts w:ascii="微软雅黑" w:eastAsia="微软雅黑" w:hAnsi="微软雅黑"/>
          <w:sz w:val="24"/>
        </w:rPr>
        <w:t>利用系统预置条件来查找。</w:t>
      </w:r>
    </w:p>
    <w:p w:rsidR="0007634D" w:rsidRDefault="0007634D" w:rsidP="000530B6">
      <w:pPr>
        <w:ind w:firstLineChars="177" w:firstLine="425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本次</w:t>
      </w:r>
      <w:r>
        <w:rPr>
          <w:rFonts w:ascii="微软雅黑" w:eastAsia="微软雅黑" w:hAnsi="微软雅黑"/>
          <w:sz w:val="24"/>
        </w:rPr>
        <w:t>专业课</w:t>
      </w:r>
      <w:r>
        <w:rPr>
          <w:rFonts w:ascii="微软雅黑" w:eastAsia="微软雅黑" w:hAnsi="微软雅黑" w:hint="eastAsia"/>
          <w:sz w:val="24"/>
        </w:rPr>
        <w:t>程也</w:t>
      </w:r>
      <w:r>
        <w:rPr>
          <w:rFonts w:ascii="微软雅黑" w:eastAsia="微软雅黑" w:hAnsi="微软雅黑"/>
          <w:sz w:val="24"/>
        </w:rPr>
        <w:t>按照公选模式来选课，具体上课条件已由院系预先设置好，符合上课条件的才能选择课程。</w:t>
      </w:r>
    </w:p>
    <w:p w:rsidR="001703E4" w:rsidRDefault="009559E8" w:rsidP="001703E4">
      <w:pPr>
        <w:rPr>
          <w:rFonts w:ascii="微软雅黑" w:eastAsia="微软雅黑" w:hAnsi="微软雅黑"/>
          <w:sz w:val="24"/>
        </w:rPr>
      </w:pPr>
      <w:r>
        <w:rPr>
          <w:noProof/>
        </w:rPr>
        <w:drawing>
          <wp:inline distT="0" distB="0" distL="0" distR="0" wp14:anchorId="49B1AD51" wp14:editId="343F4476">
            <wp:extent cx="5274310" cy="1672590"/>
            <wp:effectExtent l="19050" t="19050" r="21590" b="2286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25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12882" w:rsidRDefault="001703E4" w:rsidP="000530B6">
      <w:pPr>
        <w:ind w:firstLineChars="177" w:firstLine="425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点击</w:t>
      </w:r>
      <w:r>
        <w:rPr>
          <w:rFonts w:ascii="微软雅黑" w:eastAsia="微软雅黑" w:hAnsi="微软雅黑"/>
          <w:sz w:val="24"/>
        </w:rPr>
        <w:t>“</w:t>
      </w:r>
      <w:r>
        <w:rPr>
          <w:rFonts w:ascii="微软雅黑" w:eastAsia="微软雅黑" w:hAnsi="微软雅黑" w:hint="eastAsia"/>
          <w:sz w:val="24"/>
        </w:rPr>
        <w:t>选课</w:t>
      </w:r>
      <w:r>
        <w:rPr>
          <w:rFonts w:ascii="微软雅黑" w:eastAsia="微软雅黑" w:hAnsi="微软雅黑"/>
          <w:sz w:val="24"/>
        </w:rPr>
        <w:t>”</w:t>
      </w:r>
      <w:r>
        <w:rPr>
          <w:rFonts w:ascii="微软雅黑" w:eastAsia="微软雅黑" w:hAnsi="微软雅黑" w:hint="eastAsia"/>
          <w:sz w:val="24"/>
        </w:rPr>
        <w:t>按钮</w:t>
      </w:r>
      <w:r>
        <w:rPr>
          <w:rFonts w:ascii="微软雅黑" w:eastAsia="微软雅黑" w:hAnsi="微软雅黑"/>
          <w:sz w:val="24"/>
        </w:rPr>
        <w:t>，</w:t>
      </w:r>
      <w:r>
        <w:rPr>
          <w:rFonts w:ascii="微软雅黑" w:eastAsia="微软雅黑" w:hAnsi="微软雅黑" w:hint="eastAsia"/>
          <w:sz w:val="24"/>
        </w:rPr>
        <w:t>系统会</w:t>
      </w:r>
      <w:r>
        <w:rPr>
          <w:rFonts w:ascii="微软雅黑" w:eastAsia="微软雅黑" w:hAnsi="微软雅黑"/>
          <w:sz w:val="24"/>
        </w:rPr>
        <w:t>自动判断</w:t>
      </w:r>
      <w:r>
        <w:rPr>
          <w:rFonts w:ascii="微软雅黑" w:eastAsia="微软雅黑" w:hAnsi="微软雅黑" w:hint="eastAsia"/>
          <w:sz w:val="24"/>
        </w:rPr>
        <w:t>当前</w:t>
      </w:r>
      <w:r>
        <w:rPr>
          <w:rFonts w:ascii="微软雅黑" w:eastAsia="微软雅黑" w:hAnsi="微软雅黑"/>
          <w:sz w:val="24"/>
        </w:rPr>
        <w:t>选课</w:t>
      </w:r>
      <w:r>
        <w:rPr>
          <w:rFonts w:ascii="微软雅黑" w:eastAsia="微软雅黑" w:hAnsi="微软雅黑" w:hint="eastAsia"/>
          <w:sz w:val="24"/>
        </w:rPr>
        <w:t>条件</w:t>
      </w:r>
      <w:r>
        <w:rPr>
          <w:rFonts w:ascii="微软雅黑" w:eastAsia="微软雅黑" w:hAnsi="微软雅黑"/>
          <w:sz w:val="24"/>
        </w:rPr>
        <w:t>，</w:t>
      </w:r>
      <w:r>
        <w:rPr>
          <w:rFonts w:ascii="微软雅黑" w:eastAsia="微软雅黑" w:hAnsi="微软雅黑" w:hint="eastAsia"/>
          <w:sz w:val="24"/>
        </w:rPr>
        <w:t>如果</w:t>
      </w:r>
      <w:r>
        <w:rPr>
          <w:rFonts w:ascii="微软雅黑" w:eastAsia="微软雅黑" w:hAnsi="微软雅黑"/>
          <w:sz w:val="24"/>
        </w:rPr>
        <w:t>判断通过，则会提示“</w:t>
      </w:r>
      <w:r>
        <w:rPr>
          <w:rFonts w:ascii="微软雅黑" w:eastAsia="微软雅黑" w:hAnsi="微软雅黑" w:hint="eastAsia"/>
          <w:sz w:val="24"/>
        </w:rPr>
        <w:t>选课</w:t>
      </w:r>
      <w:r>
        <w:rPr>
          <w:rFonts w:ascii="微软雅黑" w:eastAsia="微软雅黑" w:hAnsi="微软雅黑"/>
          <w:sz w:val="24"/>
        </w:rPr>
        <w:t>成功”</w:t>
      </w:r>
      <w:r>
        <w:rPr>
          <w:rFonts w:ascii="微软雅黑" w:eastAsia="微软雅黑" w:hAnsi="微软雅黑" w:hint="eastAsia"/>
          <w:sz w:val="24"/>
        </w:rPr>
        <w:t>，</w:t>
      </w:r>
      <w:r>
        <w:rPr>
          <w:rFonts w:ascii="微软雅黑" w:eastAsia="微软雅黑" w:hAnsi="微软雅黑"/>
          <w:sz w:val="24"/>
        </w:rPr>
        <w:t>否则会弹框提示不能选择的原因。</w:t>
      </w:r>
    </w:p>
    <w:p w:rsidR="001703E4" w:rsidRDefault="001703E4" w:rsidP="001703E4">
      <w:pPr>
        <w:rPr>
          <w:rFonts w:ascii="微软雅黑" w:eastAsia="微软雅黑" w:hAnsi="微软雅黑"/>
          <w:sz w:val="24"/>
        </w:rPr>
      </w:pPr>
      <w:r>
        <w:rPr>
          <w:noProof/>
        </w:rPr>
        <w:drawing>
          <wp:inline distT="0" distB="0" distL="0" distR="0" wp14:anchorId="35FA7CB8" wp14:editId="64480BCA">
            <wp:extent cx="5274310" cy="2061210"/>
            <wp:effectExtent l="19050" t="19050" r="21590" b="152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12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703E4" w:rsidRPr="001703E4" w:rsidRDefault="001703E4" w:rsidP="001703E4">
      <w:pPr>
        <w:rPr>
          <w:rFonts w:ascii="微软雅黑" w:eastAsia="微软雅黑" w:hAnsi="微软雅黑"/>
          <w:sz w:val="24"/>
        </w:rPr>
      </w:pPr>
      <w:r>
        <w:rPr>
          <w:noProof/>
        </w:rPr>
        <w:drawing>
          <wp:inline distT="0" distB="0" distL="0" distR="0" wp14:anchorId="4C4EA2EB" wp14:editId="59D8F493">
            <wp:extent cx="5274310" cy="693420"/>
            <wp:effectExtent l="19050" t="19050" r="21590" b="1143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34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C0253" w:rsidRDefault="001703E4" w:rsidP="00D05220">
      <w:pPr>
        <w:widowControl/>
        <w:ind w:firstLineChars="200" w:firstLine="48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br w:type="page"/>
      </w:r>
      <w:r>
        <w:rPr>
          <w:rFonts w:ascii="微软雅黑" w:eastAsia="微软雅黑" w:hAnsi="微软雅黑" w:hint="eastAsia"/>
          <w:sz w:val="24"/>
        </w:rPr>
        <w:lastRenderedPageBreak/>
        <w:t>如果选课</w:t>
      </w:r>
      <w:r>
        <w:rPr>
          <w:rFonts w:ascii="微软雅黑" w:eastAsia="微软雅黑" w:hAnsi="微软雅黑"/>
          <w:sz w:val="24"/>
        </w:rPr>
        <w:t>失败，会提示</w:t>
      </w:r>
      <w:r>
        <w:rPr>
          <w:rFonts w:ascii="微软雅黑" w:eastAsia="微软雅黑" w:hAnsi="微软雅黑" w:hint="eastAsia"/>
          <w:sz w:val="24"/>
        </w:rPr>
        <w:t>告知</w:t>
      </w:r>
      <w:r w:rsidR="006D0C50">
        <w:rPr>
          <w:rFonts w:ascii="微软雅黑" w:eastAsia="微软雅黑" w:hAnsi="微软雅黑" w:hint="eastAsia"/>
          <w:sz w:val="24"/>
        </w:rPr>
        <w:t>具体</w:t>
      </w:r>
      <w:r>
        <w:rPr>
          <w:rFonts w:ascii="微软雅黑" w:eastAsia="微软雅黑" w:hAnsi="微软雅黑"/>
          <w:sz w:val="24"/>
        </w:rPr>
        <w:t>原因</w:t>
      </w:r>
      <w:r w:rsidR="00EC0253">
        <w:rPr>
          <w:rFonts w:ascii="微软雅黑" w:eastAsia="微软雅黑" w:hAnsi="微软雅黑" w:hint="eastAsia"/>
          <w:sz w:val="24"/>
        </w:rPr>
        <w:t>。</w:t>
      </w:r>
    </w:p>
    <w:p w:rsidR="001703E4" w:rsidRDefault="001703E4" w:rsidP="001703E4">
      <w:pPr>
        <w:rPr>
          <w:rFonts w:ascii="微软雅黑" w:eastAsia="微软雅黑" w:hAnsi="微软雅黑"/>
          <w:sz w:val="24"/>
        </w:rPr>
      </w:pPr>
      <w:r>
        <w:rPr>
          <w:noProof/>
        </w:rPr>
        <w:drawing>
          <wp:inline distT="0" distB="0" distL="0" distR="0" wp14:anchorId="4600C3D2" wp14:editId="0CAD8E57">
            <wp:extent cx="3771900" cy="3310890"/>
            <wp:effectExtent l="0" t="0" r="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76259" cy="3314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C50" w:rsidRPr="0094172A" w:rsidRDefault="00D05220" w:rsidP="006D0C50">
      <w:pPr>
        <w:pStyle w:val="2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/>
          <w:b/>
        </w:rPr>
        <w:t>2</w:t>
      </w:r>
      <w:r w:rsidR="006D0C50" w:rsidRPr="0094172A">
        <w:rPr>
          <w:rFonts w:ascii="微软雅黑" w:eastAsia="微软雅黑" w:hAnsi="微软雅黑" w:hint="eastAsia"/>
          <w:b/>
        </w:rPr>
        <w:t>）</w:t>
      </w:r>
      <w:r w:rsidR="006D0C50">
        <w:rPr>
          <w:rFonts w:ascii="微软雅黑" w:eastAsia="微软雅黑" w:hAnsi="微软雅黑" w:hint="eastAsia"/>
          <w:b/>
        </w:rPr>
        <w:t>退课</w:t>
      </w:r>
    </w:p>
    <w:p w:rsidR="0000252F" w:rsidRDefault="0000252F" w:rsidP="000530B6">
      <w:pPr>
        <w:ind w:firstLineChars="177" w:firstLine="425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由</w:t>
      </w:r>
      <w:r>
        <w:rPr>
          <w:rFonts w:ascii="微软雅黑" w:eastAsia="微软雅黑" w:hAnsi="微软雅黑"/>
          <w:sz w:val="24"/>
        </w:rPr>
        <w:t>院系预置的</w:t>
      </w:r>
      <w:r w:rsidR="000A2E92">
        <w:rPr>
          <w:rFonts w:ascii="微软雅黑" w:eastAsia="微软雅黑" w:hAnsi="微软雅黑" w:hint="eastAsia"/>
          <w:sz w:val="24"/>
        </w:rPr>
        <w:t>本学期</w:t>
      </w:r>
      <w:r>
        <w:rPr>
          <w:rFonts w:ascii="微软雅黑" w:eastAsia="微软雅黑" w:hAnsi="微软雅黑"/>
          <w:sz w:val="24"/>
        </w:rPr>
        <w:t>上课名单，不允许</w:t>
      </w:r>
      <w:r>
        <w:rPr>
          <w:rFonts w:ascii="微软雅黑" w:eastAsia="微软雅黑" w:hAnsi="微软雅黑" w:hint="eastAsia"/>
          <w:sz w:val="24"/>
        </w:rPr>
        <w:t>线上</w:t>
      </w:r>
      <w:r w:rsidR="000A2E92">
        <w:rPr>
          <w:rFonts w:ascii="微软雅黑" w:eastAsia="微软雅黑" w:hAnsi="微软雅黑" w:hint="eastAsia"/>
          <w:sz w:val="24"/>
        </w:rPr>
        <w:t>退</w:t>
      </w:r>
      <w:r>
        <w:rPr>
          <w:rFonts w:ascii="微软雅黑" w:eastAsia="微软雅黑" w:hAnsi="微软雅黑"/>
          <w:sz w:val="24"/>
        </w:rPr>
        <w:t>选。如</w:t>
      </w:r>
      <w:r>
        <w:rPr>
          <w:rFonts w:ascii="微软雅黑" w:eastAsia="微软雅黑" w:hAnsi="微软雅黑" w:hint="eastAsia"/>
          <w:sz w:val="24"/>
        </w:rPr>
        <w:t>需退选</w:t>
      </w:r>
      <w:r>
        <w:rPr>
          <w:rFonts w:ascii="微软雅黑" w:eastAsia="微软雅黑" w:hAnsi="微软雅黑"/>
          <w:sz w:val="24"/>
        </w:rPr>
        <w:t>，请与本院系教务员联系。</w:t>
      </w:r>
    </w:p>
    <w:p w:rsidR="001703E4" w:rsidRDefault="006D0C50" w:rsidP="000530B6">
      <w:pPr>
        <w:ind w:firstLineChars="177" w:firstLine="425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课程</w:t>
      </w:r>
      <w:r>
        <w:rPr>
          <w:rFonts w:ascii="微软雅黑" w:eastAsia="微软雅黑" w:hAnsi="微软雅黑"/>
          <w:sz w:val="24"/>
        </w:rPr>
        <w:t>选择完后，可</w:t>
      </w:r>
      <w:r>
        <w:rPr>
          <w:rFonts w:ascii="微软雅黑" w:eastAsia="微软雅黑" w:hAnsi="微软雅黑" w:hint="eastAsia"/>
          <w:sz w:val="24"/>
        </w:rPr>
        <w:t>点击</w:t>
      </w:r>
      <w:r>
        <w:rPr>
          <w:rFonts w:ascii="微软雅黑" w:eastAsia="微软雅黑" w:hAnsi="微软雅黑"/>
          <w:sz w:val="24"/>
        </w:rPr>
        <w:t>“</w:t>
      </w:r>
      <w:r>
        <w:rPr>
          <w:rFonts w:ascii="微软雅黑" w:eastAsia="微软雅黑" w:hAnsi="微软雅黑" w:hint="eastAsia"/>
          <w:sz w:val="24"/>
        </w:rPr>
        <w:t>已选</w:t>
      </w:r>
      <w:r>
        <w:rPr>
          <w:rFonts w:ascii="微软雅黑" w:eastAsia="微软雅黑" w:hAnsi="微软雅黑"/>
          <w:sz w:val="24"/>
        </w:rPr>
        <w:t>课程”</w:t>
      </w:r>
      <w:r>
        <w:rPr>
          <w:rFonts w:ascii="微软雅黑" w:eastAsia="微软雅黑" w:hAnsi="微软雅黑" w:hint="eastAsia"/>
          <w:sz w:val="24"/>
        </w:rPr>
        <w:t>查看</w:t>
      </w:r>
      <w:r w:rsidR="00DE71AB">
        <w:rPr>
          <w:rFonts w:ascii="微软雅黑" w:eastAsia="微软雅黑" w:hAnsi="微软雅黑" w:hint="eastAsia"/>
          <w:sz w:val="24"/>
        </w:rPr>
        <w:t>已经</w:t>
      </w:r>
      <w:r w:rsidR="00DE71AB">
        <w:rPr>
          <w:rFonts w:ascii="微软雅黑" w:eastAsia="微软雅黑" w:hAnsi="微软雅黑"/>
          <w:sz w:val="24"/>
        </w:rPr>
        <w:t>选好的课程，如果对某一门课程不满意，可点击课程后面对应的“</w:t>
      </w:r>
      <w:r w:rsidR="00DE71AB">
        <w:rPr>
          <w:rFonts w:ascii="微软雅黑" w:eastAsia="微软雅黑" w:hAnsi="微软雅黑" w:hint="eastAsia"/>
          <w:sz w:val="24"/>
        </w:rPr>
        <w:t>退选</w:t>
      </w:r>
      <w:r w:rsidR="00DE71AB">
        <w:rPr>
          <w:rFonts w:ascii="微软雅黑" w:eastAsia="微软雅黑" w:hAnsi="微软雅黑"/>
          <w:sz w:val="24"/>
        </w:rPr>
        <w:t>”</w:t>
      </w:r>
      <w:r w:rsidR="00DE71AB">
        <w:rPr>
          <w:rFonts w:ascii="微软雅黑" w:eastAsia="微软雅黑" w:hAnsi="微软雅黑" w:hint="eastAsia"/>
          <w:sz w:val="24"/>
        </w:rPr>
        <w:t>按钮，</w:t>
      </w:r>
      <w:r w:rsidR="00DE71AB">
        <w:rPr>
          <w:rFonts w:ascii="微软雅黑" w:eastAsia="微软雅黑" w:hAnsi="微软雅黑"/>
          <w:sz w:val="24"/>
        </w:rPr>
        <w:t>点击“</w:t>
      </w:r>
      <w:r w:rsidR="00DE71AB">
        <w:rPr>
          <w:rFonts w:ascii="微软雅黑" w:eastAsia="微软雅黑" w:hAnsi="微软雅黑" w:hint="eastAsia"/>
          <w:sz w:val="24"/>
        </w:rPr>
        <w:t>确认</w:t>
      </w:r>
      <w:r w:rsidR="00DE71AB">
        <w:rPr>
          <w:rFonts w:ascii="微软雅黑" w:eastAsia="微软雅黑" w:hAnsi="微软雅黑"/>
          <w:sz w:val="24"/>
        </w:rPr>
        <w:t>”</w:t>
      </w:r>
      <w:r w:rsidR="00DE71AB">
        <w:rPr>
          <w:rFonts w:ascii="微软雅黑" w:eastAsia="微软雅黑" w:hAnsi="微软雅黑" w:hint="eastAsia"/>
          <w:sz w:val="24"/>
        </w:rPr>
        <w:t>即可</w:t>
      </w:r>
      <w:r w:rsidR="00DE71AB">
        <w:rPr>
          <w:rFonts w:ascii="微软雅黑" w:eastAsia="微软雅黑" w:hAnsi="微软雅黑"/>
          <w:sz w:val="24"/>
        </w:rPr>
        <w:t>退课。</w:t>
      </w:r>
    </w:p>
    <w:p w:rsidR="00DE71AB" w:rsidRPr="00DE71AB" w:rsidRDefault="00DE71AB" w:rsidP="00DE71AB">
      <w:pPr>
        <w:rPr>
          <w:rFonts w:ascii="微软雅黑" w:eastAsia="微软雅黑" w:hAnsi="微软雅黑"/>
          <w:sz w:val="24"/>
        </w:rPr>
      </w:pPr>
      <w:r>
        <w:rPr>
          <w:noProof/>
        </w:rPr>
        <w:drawing>
          <wp:inline distT="0" distB="0" distL="0" distR="0" wp14:anchorId="3A69B320" wp14:editId="0D0777FA">
            <wp:extent cx="5274310" cy="274891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C50" w:rsidRDefault="006D0C50" w:rsidP="000530B6">
      <w:pPr>
        <w:ind w:firstLineChars="177" w:firstLine="425"/>
        <w:rPr>
          <w:rFonts w:ascii="微软雅黑" w:eastAsia="微软雅黑" w:hAnsi="微软雅黑"/>
          <w:sz w:val="24"/>
        </w:rPr>
      </w:pPr>
    </w:p>
    <w:p w:rsidR="00163AC4" w:rsidRPr="0094172A" w:rsidRDefault="00E241AD" w:rsidP="00163AC4">
      <w:pPr>
        <w:pStyle w:val="2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/>
          <w:b/>
        </w:rPr>
        <w:lastRenderedPageBreak/>
        <w:t>3</w:t>
      </w:r>
      <w:r w:rsidR="00163AC4" w:rsidRPr="0094172A">
        <w:rPr>
          <w:rFonts w:ascii="微软雅黑" w:eastAsia="微软雅黑" w:hAnsi="微软雅黑" w:hint="eastAsia"/>
          <w:b/>
        </w:rPr>
        <w:t>）</w:t>
      </w:r>
      <w:r w:rsidR="00163AC4">
        <w:rPr>
          <w:rFonts w:ascii="微软雅黑" w:eastAsia="微软雅黑" w:hAnsi="微软雅黑" w:hint="eastAsia"/>
          <w:b/>
        </w:rPr>
        <w:t>快捷入口</w:t>
      </w:r>
    </w:p>
    <w:p w:rsidR="00AD346F" w:rsidRDefault="00163AC4" w:rsidP="000530B6">
      <w:pPr>
        <w:ind w:firstLineChars="177" w:firstLine="425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在选课</w:t>
      </w:r>
      <w:r>
        <w:rPr>
          <w:rFonts w:ascii="微软雅黑" w:eastAsia="微软雅黑" w:hAnsi="微软雅黑"/>
          <w:sz w:val="24"/>
        </w:rPr>
        <w:t>管理平台右侧，有快捷操作入口，通过点击对应的图标，可快速返回首页、查看已选课表、查看退课记录等。</w:t>
      </w:r>
    </w:p>
    <w:p w:rsidR="00163AC4" w:rsidRPr="00163AC4" w:rsidRDefault="009559E8" w:rsidP="00163AC4">
      <w:pPr>
        <w:rPr>
          <w:rFonts w:ascii="微软雅黑" w:eastAsia="微软雅黑" w:hAnsi="微软雅黑"/>
          <w:sz w:val="24"/>
        </w:rPr>
      </w:pPr>
      <w:r>
        <w:rPr>
          <w:noProof/>
        </w:rPr>
        <w:drawing>
          <wp:inline distT="0" distB="0" distL="0" distR="0" wp14:anchorId="020D8C65" wp14:editId="49DBC77E">
            <wp:extent cx="5274310" cy="1743710"/>
            <wp:effectExtent l="19050" t="19050" r="21590" b="2794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37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63AC4" w:rsidRDefault="00163AC4" w:rsidP="000530B6">
      <w:pPr>
        <w:ind w:firstLineChars="177" w:firstLine="425"/>
        <w:rPr>
          <w:rFonts w:ascii="微软雅黑" w:eastAsia="微软雅黑" w:hAnsi="微软雅黑"/>
          <w:sz w:val="24"/>
        </w:rPr>
      </w:pPr>
    </w:p>
    <w:p w:rsidR="00D05220" w:rsidRDefault="00D05220" w:rsidP="000530B6">
      <w:pPr>
        <w:ind w:firstLineChars="177" w:firstLine="425"/>
        <w:rPr>
          <w:rFonts w:ascii="微软雅黑" w:eastAsia="微软雅黑" w:hAnsi="微软雅黑"/>
          <w:sz w:val="24"/>
        </w:rPr>
      </w:pPr>
    </w:p>
    <w:p w:rsidR="00D05220" w:rsidRDefault="00D05220" w:rsidP="000530B6">
      <w:pPr>
        <w:ind w:firstLineChars="177" w:firstLine="425"/>
        <w:rPr>
          <w:rFonts w:ascii="微软雅黑" w:eastAsia="微软雅黑" w:hAnsi="微软雅黑"/>
          <w:sz w:val="24"/>
        </w:rPr>
      </w:pPr>
    </w:p>
    <w:p w:rsidR="00D05220" w:rsidRPr="00F161DB" w:rsidRDefault="00D05220" w:rsidP="00D05220">
      <w:pPr>
        <w:pStyle w:val="1"/>
        <w:rPr>
          <w:rFonts w:ascii="微软雅黑" w:eastAsia="微软雅黑" w:hAnsi="微软雅黑"/>
          <w:kern w:val="2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四、2</w:t>
      </w:r>
      <w:r>
        <w:rPr>
          <w:rFonts w:ascii="微软雅黑" w:eastAsia="微软雅黑" w:hAnsi="微软雅黑"/>
          <w:sz w:val="24"/>
          <w:szCs w:val="24"/>
        </w:rPr>
        <w:t>020</w:t>
      </w:r>
      <w:r>
        <w:rPr>
          <w:rFonts w:ascii="微软雅黑" w:eastAsia="微软雅黑" w:hAnsi="微软雅黑" w:hint="eastAsia"/>
          <w:sz w:val="24"/>
          <w:szCs w:val="24"/>
        </w:rPr>
        <w:t>级研究生选课</w:t>
      </w:r>
    </w:p>
    <w:p w:rsidR="00D05220" w:rsidRPr="0094172A" w:rsidRDefault="00D05220" w:rsidP="00D05220">
      <w:pPr>
        <w:pStyle w:val="2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/>
          <w:b/>
        </w:rPr>
        <w:t>1</w:t>
      </w:r>
      <w:r w:rsidRPr="0094172A">
        <w:rPr>
          <w:rFonts w:ascii="微软雅黑" w:eastAsia="微软雅黑" w:hAnsi="微软雅黑" w:hint="eastAsia"/>
          <w:b/>
        </w:rPr>
        <w:t>）</w:t>
      </w:r>
      <w:r>
        <w:rPr>
          <w:rFonts w:ascii="微软雅黑" w:eastAsia="微软雅黑" w:hAnsi="微软雅黑" w:hint="eastAsia"/>
          <w:b/>
        </w:rPr>
        <w:t>开始选课</w:t>
      </w:r>
    </w:p>
    <w:p w:rsidR="0038231D" w:rsidRDefault="0038231D" w:rsidP="0038231D">
      <w:pPr>
        <w:ind w:firstLineChars="177" w:firstLine="425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在</w:t>
      </w:r>
      <w:r>
        <w:rPr>
          <w:rFonts w:ascii="微软雅黑" w:eastAsia="微软雅黑" w:hAnsi="微软雅黑"/>
          <w:sz w:val="24"/>
        </w:rPr>
        <w:t>首页点击“</w:t>
      </w:r>
      <w:r>
        <w:rPr>
          <w:rFonts w:ascii="微软雅黑" w:eastAsia="微软雅黑" w:hAnsi="微软雅黑" w:hint="eastAsia"/>
          <w:sz w:val="24"/>
        </w:rPr>
        <w:t>我</w:t>
      </w:r>
      <w:r>
        <w:rPr>
          <w:rFonts w:ascii="微软雅黑" w:eastAsia="微软雅黑" w:hAnsi="微软雅黑"/>
          <w:sz w:val="24"/>
        </w:rPr>
        <w:t>的选课”</w:t>
      </w:r>
      <w:r>
        <w:rPr>
          <w:rFonts w:ascii="微软雅黑" w:eastAsia="微软雅黑" w:hAnsi="微软雅黑" w:hint="eastAsia"/>
          <w:sz w:val="24"/>
        </w:rPr>
        <w:t>进入</w:t>
      </w:r>
      <w:r>
        <w:rPr>
          <w:rFonts w:ascii="微软雅黑" w:eastAsia="微软雅黑" w:hAnsi="微软雅黑"/>
          <w:sz w:val="24"/>
        </w:rPr>
        <w:t>选课</w:t>
      </w:r>
      <w:r>
        <w:rPr>
          <w:rFonts w:ascii="微软雅黑" w:eastAsia="微软雅黑" w:hAnsi="微软雅黑" w:hint="eastAsia"/>
          <w:sz w:val="24"/>
        </w:rPr>
        <w:t>平台</w:t>
      </w:r>
      <w:r>
        <w:rPr>
          <w:rFonts w:ascii="微软雅黑" w:eastAsia="微软雅黑" w:hAnsi="微软雅黑"/>
          <w:sz w:val="24"/>
        </w:rPr>
        <w:t>后，</w:t>
      </w:r>
      <w:r>
        <w:rPr>
          <w:rFonts w:ascii="微软雅黑" w:eastAsia="微软雅黑" w:hAnsi="微软雅黑" w:hint="eastAsia"/>
          <w:sz w:val="24"/>
        </w:rPr>
        <w:t>此时</w:t>
      </w:r>
      <w:r>
        <w:rPr>
          <w:rFonts w:ascii="微软雅黑" w:eastAsia="微软雅黑" w:hAnsi="微软雅黑"/>
          <w:sz w:val="24"/>
        </w:rPr>
        <w:t>会看到两个选项“</w:t>
      </w:r>
      <w:r>
        <w:rPr>
          <w:rFonts w:ascii="微软雅黑" w:eastAsia="微软雅黑" w:hAnsi="微软雅黑" w:hint="eastAsia"/>
          <w:sz w:val="24"/>
        </w:rPr>
        <w:t>方案内</w:t>
      </w:r>
      <w:r>
        <w:rPr>
          <w:rFonts w:ascii="微软雅黑" w:eastAsia="微软雅黑" w:hAnsi="微软雅黑"/>
          <w:sz w:val="24"/>
        </w:rPr>
        <w:t>课程</w:t>
      </w:r>
      <w:r>
        <w:rPr>
          <w:rFonts w:ascii="微软雅黑" w:eastAsia="微软雅黑" w:hAnsi="微软雅黑" w:hint="eastAsia"/>
          <w:sz w:val="24"/>
        </w:rPr>
        <w:t>、</w:t>
      </w:r>
      <w:r>
        <w:rPr>
          <w:rFonts w:ascii="微软雅黑" w:eastAsia="微软雅黑" w:hAnsi="微软雅黑"/>
          <w:sz w:val="24"/>
        </w:rPr>
        <w:t>跨院系</w:t>
      </w:r>
      <w:r>
        <w:rPr>
          <w:rFonts w:ascii="微软雅黑" w:eastAsia="微软雅黑" w:hAnsi="微软雅黑" w:hint="eastAsia"/>
          <w:sz w:val="24"/>
        </w:rPr>
        <w:t>/公选课</w:t>
      </w:r>
      <w:r>
        <w:rPr>
          <w:rFonts w:ascii="微软雅黑" w:eastAsia="微软雅黑" w:hAnsi="微软雅黑"/>
          <w:sz w:val="24"/>
        </w:rPr>
        <w:t>”</w:t>
      </w:r>
      <w:r>
        <w:rPr>
          <w:rFonts w:ascii="微软雅黑" w:eastAsia="微软雅黑" w:hAnsi="微软雅黑" w:hint="eastAsia"/>
          <w:sz w:val="24"/>
        </w:rPr>
        <w:t>，</w:t>
      </w:r>
      <w:r>
        <w:rPr>
          <w:rFonts w:ascii="微软雅黑" w:eastAsia="微软雅黑" w:hAnsi="微软雅黑"/>
          <w:sz w:val="24"/>
        </w:rPr>
        <w:t>方案内课程是指在个人培养方案内已经预置的课程，跨院系</w:t>
      </w:r>
      <w:r>
        <w:rPr>
          <w:rFonts w:ascii="微软雅黑" w:eastAsia="微软雅黑" w:hAnsi="微软雅黑" w:hint="eastAsia"/>
          <w:sz w:val="24"/>
        </w:rPr>
        <w:t>/公选课是</w:t>
      </w:r>
      <w:r>
        <w:rPr>
          <w:rFonts w:ascii="微软雅黑" w:eastAsia="微软雅黑" w:hAnsi="微软雅黑"/>
          <w:sz w:val="24"/>
        </w:rPr>
        <w:t>指不在培养方案内的课程，都可以</w:t>
      </w:r>
      <w:r>
        <w:rPr>
          <w:rFonts w:ascii="微软雅黑" w:eastAsia="微软雅黑" w:hAnsi="微软雅黑" w:hint="eastAsia"/>
          <w:sz w:val="24"/>
        </w:rPr>
        <w:t>选课</w:t>
      </w:r>
      <w:r>
        <w:rPr>
          <w:rFonts w:ascii="微软雅黑" w:eastAsia="微软雅黑" w:hAnsi="微软雅黑"/>
          <w:sz w:val="24"/>
        </w:rPr>
        <w:t>。</w:t>
      </w:r>
    </w:p>
    <w:p w:rsidR="00D05220" w:rsidRDefault="00D05220" w:rsidP="00D05220">
      <w:pPr>
        <w:ind w:firstLineChars="177" w:firstLine="425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本次</w:t>
      </w:r>
      <w:r>
        <w:rPr>
          <w:rFonts w:ascii="微软雅黑" w:eastAsia="微软雅黑" w:hAnsi="微软雅黑"/>
          <w:sz w:val="24"/>
        </w:rPr>
        <w:t>专业课</w:t>
      </w:r>
      <w:r>
        <w:rPr>
          <w:rFonts w:ascii="微软雅黑" w:eastAsia="微软雅黑" w:hAnsi="微软雅黑" w:hint="eastAsia"/>
          <w:sz w:val="24"/>
        </w:rPr>
        <w:t>程也</w:t>
      </w:r>
      <w:r>
        <w:rPr>
          <w:rFonts w:ascii="微软雅黑" w:eastAsia="微软雅黑" w:hAnsi="微软雅黑"/>
          <w:sz w:val="24"/>
        </w:rPr>
        <w:t>按照公选模式来选课，具体上课条件已由院系预先设置好，符合上课条件的才能选择课程。</w:t>
      </w:r>
    </w:p>
    <w:p w:rsidR="00D05220" w:rsidRDefault="00AB3697" w:rsidP="00D05220">
      <w:pPr>
        <w:rPr>
          <w:rFonts w:ascii="微软雅黑" w:eastAsia="微软雅黑" w:hAnsi="微软雅黑"/>
          <w:sz w:val="24"/>
        </w:rPr>
      </w:pPr>
      <w:r>
        <w:rPr>
          <w:noProof/>
        </w:rPr>
        <w:lastRenderedPageBreak/>
        <w:drawing>
          <wp:inline distT="0" distB="0" distL="0" distR="0" wp14:anchorId="787E0BD9" wp14:editId="29E80DD6">
            <wp:extent cx="5274310" cy="1549400"/>
            <wp:effectExtent l="19050" t="19050" r="21590" b="1270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9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05220" w:rsidRDefault="00D05220" w:rsidP="00D05220">
      <w:pPr>
        <w:ind w:firstLineChars="177" w:firstLine="425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点击</w:t>
      </w:r>
      <w:r>
        <w:rPr>
          <w:rFonts w:ascii="微软雅黑" w:eastAsia="微软雅黑" w:hAnsi="微软雅黑"/>
          <w:sz w:val="24"/>
        </w:rPr>
        <w:t>“</w:t>
      </w:r>
      <w:r>
        <w:rPr>
          <w:rFonts w:ascii="微软雅黑" w:eastAsia="微软雅黑" w:hAnsi="微软雅黑" w:hint="eastAsia"/>
          <w:sz w:val="24"/>
        </w:rPr>
        <w:t>选课</w:t>
      </w:r>
      <w:r>
        <w:rPr>
          <w:rFonts w:ascii="微软雅黑" w:eastAsia="微软雅黑" w:hAnsi="微软雅黑"/>
          <w:sz w:val="24"/>
        </w:rPr>
        <w:t>”</w:t>
      </w:r>
      <w:r>
        <w:rPr>
          <w:rFonts w:ascii="微软雅黑" w:eastAsia="微软雅黑" w:hAnsi="微软雅黑" w:hint="eastAsia"/>
          <w:sz w:val="24"/>
        </w:rPr>
        <w:t>按钮</w:t>
      </w:r>
      <w:r>
        <w:rPr>
          <w:rFonts w:ascii="微软雅黑" w:eastAsia="微软雅黑" w:hAnsi="微软雅黑"/>
          <w:sz w:val="24"/>
        </w:rPr>
        <w:t>，</w:t>
      </w:r>
      <w:r>
        <w:rPr>
          <w:rFonts w:ascii="微软雅黑" w:eastAsia="微软雅黑" w:hAnsi="微软雅黑" w:hint="eastAsia"/>
          <w:sz w:val="24"/>
        </w:rPr>
        <w:t>系统会</w:t>
      </w:r>
      <w:r>
        <w:rPr>
          <w:rFonts w:ascii="微软雅黑" w:eastAsia="微软雅黑" w:hAnsi="微软雅黑"/>
          <w:sz w:val="24"/>
        </w:rPr>
        <w:t>自动判断</w:t>
      </w:r>
      <w:r>
        <w:rPr>
          <w:rFonts w:ascii="微软雅黑" w:eastAsia="微软雅黑" w:hAnsi="微软雅黑" w:hint="eastAsia"/>
          <w:sz w:val="24"/>
        </w:rPr>
        <w:t>当前</w:t>
      </w:r>
      <w:r>
        <w:rPr>
          <w:rFonts w:ascii="微软雅黑" w:eastAsia="微软雅黑" w:hAnsi="微软雅黑"/>
          <w:sz w:val="24"/>
        </w:rPr>
        <w:t>选课</w:t>
      </w:r>
      <w:r>
        <w:rPr>
          <w:rFonts w:ascii="微软雅黑" w:eastAsia="微软雅黑" w:hAnsi="微软雅黑" w:hint="eastAsia"/>
          <w:sz w:val="24"/>
        </w:rPr>
        <w:t>条件</w:t>
      </w:r>
      <w:r>
        <w:rPr>
          <w:rFonts w:ascii="微软雅黑" w:eastAsia="微软雅黑" w:hAnsi="微软雅黑"/>
          <w:sz w:val="24"/>
        </w:rPr>
        <w:t>，</w:t>
      </w:r>
      <w:r>
        <w:rPr>
          <w:rFonts w:ascii="微软雅黑" w:eastAsia="微软雅黑" w:hAnsi="微软雅黑" w:hint="eastAsia"/>
          <w:sz w:val="24"/>
        </w:rPr>
        <w:t>如果</w:t>
      </w:r>
      <w:r>
        <w:rPr>
          <w:rFonts w:ascii="微软雅黑" w:eastAsia="微软雅黑" w:hAnsi="微软雅黑"/>
          <w:sz w:val="24"/>
        </w:rPr>
        <w:t>判断通过，则会提示“</w:t>
      </w:r>
      <w:r>
        <w:rPr>
          <w:rFonts w:ascii="微软雅黑" w:eastAsia="微软雅黑" w:hAnsi="微软雅黑" w:hint="eastAsia"/>
          <w:sz w:val="24"/>
        </w:rPr>
        <w:t>选课</w:t>
      </w:r>
      <w:r>
        <w:rPr>
          <w:rFonts w:ascii="微软雅黑" w:eastAsia="微软雅黑" w:hAnsi="微软雅黑"/>
          <w:sz w:val="24"/>
        </w:rPr>
        <w:t>成功”</w:t>
      </w:r>
      <w:r>
        <w:rPr>
          <w:rFonts w:ascii="微软雅黑" w:eastAsia="微软雅黑" w:hAnsi="微软雅黑" w:hint="eastAsia"/>
          <w:sz w:val="24"/>
        </w:rPr>
        <w:t>，</w:t>
      </w:r>
      <w:r>
        <w:rPr>
          <w:rFonts w:ascii="微软雅黑" w:eastAsia="微软雅黑" w:hAnsi="微软雅黑"/>
          <w:sz w:val="24"/>
        </w:rPr>
        <w:t>否则会弹框提示不能选择的原因。</w:t>
      </w:r>
    </w:p>
    <w:p w:rsidR="00D05220" w:rsidRDefault="00D05220" w:rsidP="00D05220">
      <w:pPr>
        <w:rPr>
          <w:rFonts w:ascii="微软雅黑" w:eastAsia="微软雅黑" w:hAnsi="微软雅黑"/>
          <w:sz w:val="24"/>
        </w:rPr>
      </w:pPr>
      <w:r>
        <w:rPr>
          <w:noProof/>
        </w:rPr>
        <w:drawing>
          <wp:inline distT="0" distB="0" distL="0" distR="0" wp14:anchorId="30FE818E" wp14:editId="2EBCE0C1">
            <wp:extent cx="5274310" cy="2061210"/>
            <wp:effectExtent l="19050" t="19050" r="21590" b="152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12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05220" w:rsidRPr="001703E4" w:rsidRDefault="00D05220" w:rsidP="00D05220">
      <w:pPr>
        <w:rPr>
          <w:rFonts w:ascii="微软雅黑" w:eastAsia="微软雅黑" w:hAnsi="微软雅黑"/>
          <w:sz w:val="24"/>
        </w:rPr>
      </w:pPr>
      <w:r>
        <w:rPr>
          <w:noProof/>
        </w:rPr>
        <w:drawing>
          <wp:inline distT="0" distB="0" distL="0" distR="0" wp14:anchorId="1F07207C" wp14:editId="6F75FCC0">
            <wp:extent cx="5274310" cy="693420"/>
            <wp:effectExtent l="19050" t="19050" r="21590" b="1143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34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05220" w:rsidRDefault="00D05220" w:rsidP="009559E8">
      <w:pPr>
        <w:widowControl/>
        <w:ind w:firstLineChars="200" w:firstLine="48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如果选课</w:t>
      </w:r>
      <w:r>
        <w:rPr>
          <w:rFonts w:ascii="微软雅黑" w:eastAsia="微软雅黑" w:hAnsi="微软雅黑"/>
          <w:sz w:val="24"/>
        </w:rPr>
        <w:t>失败，会提示</w:t>
      </w:r>
      <w:r>
        <w:rPr>
          <w:rFonts w:ascii="微软雅黑" w:eastAsia="微软雅黑" w:hAnsi="微软雅黑" w:hint="eastAsia"/>
          <w:sz w:val="24"/>
        </w:rPr>
        <w:t>告知具体</w:t>
      </w:r>
      <w:r>
        <w:rPr>
          <w:rFonts w:ascii="微软雅黑" w:eastAsia="微软雅黑" w:hAnsi="微软雅黑"/>
          <w:sz w:val="24"/>
        </w:rPr>
        <w:t>原因</w:t>
      </w:r>
      <w:r>
        <w:rPr>
          <w:rFonts w:ascii="微软雅黑" w:eastAsia="微软雅黑" w:hAnsi="微软雅黑" w:hint="eastAsia"/>
          <w:sz w:val="24"/>
        </w:rPr>
        <w:t>。</w:t>
      </w:r>
    </w:p>
    <w:p w:rsidR="00D05220" w:rsidRDefault="00D05220" w:rsidP="00D05220">
      <w:pPr>
        <w:rPr>
          <w:rFonts w:ascii="微软雅黑" w:eastAsia="微软雅黑" w:hAnsi="微软雅黑"/>
          <w:sz w:val="24"/>
        </w:rPr>
      </w:pPr>
      <w:r>
        <w:rPr>
          <w:noProof/>
        </w:rPr>
        <w:drawing>
          <wp:inline distT="0" distB="0" distL="0" distR="0" wp14:anchorId="1C6E4B70" wp14:editId="4E50BA90">
            <wp:extent cx="3771170" cy="3019245"/>
            <wp:effectExtent l="0" t="0" r="127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81429" cy="302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220" w:rsidRPr="0094172A" w:rsidRDefault="00D05220" w:rsidP="00D05220">
      <w:pPr>
        <w:pStyle w:val="2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/>
          <w:b/>
        </w:rPr>
        <w:lastRenderedPageBreak/>
        <w:t>2</w:t>
      </w:r>
      <w:r w:rsidRPr="0094172A">
        <w:rPr>
          <w:rFonts w:ascii="微软雅黑" w:eastAsia="微软雅黑" w:hAnsi="微软雅黑" w:hint="eastAsia"/>
          <w:b/>
        </w:rPr>
        <w:t>）</w:t>
      </w:r>
      <w:r>
        <w:rPr>
          <w:rFonts w:ascii="微软雅黑" w:eastAsia="微软雅黑" w:hAnsi="微软雅黑" w:hint="eastAsia"/>
          <w:b/>
        </w:rPr>
        <w:t>退课</w:t>
      </w:r>
    </w:p>
    <w:p w:rsidR="00ED6905" w:rsidRDefault="00ED6905" w:rsidP="00ED6905">
      <w:pPr>
        <w:ind w:firstLineChars="177" w:firstLine="425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由</w:t>
      </w:r>
      <w:r>
        <w:rPr>
          <w:rFonts w:ascii="微软雅黑" w:eastAsia="微软雅黑" w:hAnsi="微软雅黑"/>
          <w:sz w:val="24"/>
        </w:rPr>
        <w:t>院系预置的</w:t>
      </w:r>
      <w:r>
        <w:rPr>
          <w:rFonts w:ascii="微软雅黑" w:eastAsia="微软雅黑" w:hAnsi="微软雅黑" w:hint="eastAsia"/>
          <w:sz w:val="24"/>
        </w:rPr>
        <w:t>本学期</w:t>
      </w:r>
      <w:r>
        <w:rPr>
          <w:rFonts w:ascii="微软雅黑" w:eastAsia="微软雅黑" w:hAnsi="微软雅黑"/>
          <w:sz w:val="24"/>
        </w:rPr>
        <w:t>上课名单，不允许</w:t>
      </w:r>
      <w:r>
        <w:rPr>
          <w:rFonts w:ascii="微软雅黑" w:eastAsia="微软雅黑" w:hAnsi="微软雅黑" w:hint="eastAsia"/>
          <w:sz w:val="24"/>
        </w:rPr>
        <w:t>线上退</w:t>
      </w:r>
      <w:r>
        <w:rPr>
          <w:rFonts w:ascii="微软雅黑" w:eastAsia="微软雅黑" w:hAnsi="微软雅黑"/>
          <w:sz w:val="24"/>
        </w:rPr>
        <w:t>选。如</w:t>
      </w:r>
      <w:r>
        <w:rPr>
          <w:rFonts w:ascii="微软雅黑" w:eastAsia="微软雅黑" w:hAnsi="微软雅黑" w:hint="eastAsia"/>
          <w:sz w:val="24"/>
        </w:rPr>
        <w:t>需退选</w:t>
      </w:r>
      <w:r>
        <w:rPr>
          <w:rFonts w:ascii="微软雅黑" w:eastAsia="微软雅黑" w:hAnsi="微软雅黑"/>
          <w:sz w:val="24"/>
        </w:rPr>
        <w:t>，请与本院系教务员联系。</w:t>
      </w:r>
    </w:p>
    <w:p w:rsidR="00D05220" w:rsidRDefault="00D05220" w:rsidP="00D05220">
      <w:pPr>
        <w:ind w:firstLineChars="177" w:firstLine="425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课程</w:t>
      </w:r>
      <w:r>
        <w:rPr>
          <w:rFonts w:ascii="微软雅黑" w:eastAsia="微软雅黑" w:hAnsi="微软雅黑"/>
          <w:sz w:val="24"/>
        </w:rPr>
        <w:t>选择完后，可</w:t>
      </w:r>
      <w:r>
        <w:rPr>
          <w:rFonts w:ascii="微软雅黑" w:eastAsia="微软雅黑" w:hAnsi="微软雅黑" w:hint="eastAsia"/>
          <w:sz w:val="24"/>
        </w:rPr>
        <w:t>点击</w:t>
      </w:r>
      <w:r>
        <w:rPr>
          <w:rFonts w:ascii="微软雅黑" w:eastAsia="微软雅黑" w:hAnsi="微软雅黑"/>
          <w:sz w:val="24"/>
        </w:rPr>
        <w:t>“</w:t>
      </w:r>
      <w:r>
        <w:rPr>
          <w:rFonts w:ascii="微软雅黑" w:eastAsia="微软雅黑" w:hAnsi="微软雅黑" w:hint="eastAsia"/>
          <w:sz w:val="24"/>
        </w:rPr>
        <w:t>已选</w:t>
      </w:r>
      <w:r>
        <w:rPr>
          <w:rFonts w:ascii="微软雅黑" w:eastAsia="微软雅黑" w:hAnsi="微软雅黑"/>
          <w:sz w:val="24"/>
        </w:rPr>
        <w:t>课程”</w:t>
      </w:r>
      <w:r>
        <w:rPr>
          <w:rFonts w:ascii="微软雅黑" w:eastAsia="微软雅黑" w:hAnsi="微软雅黑" w:hint="eastAsia"/>
          <w:sz w:val="24"/>
        </w:rPr>
        <w:t>查看已经</w:t>
      </w:r>
      <w:r>
        <w:rPr>
          <w:rFonts w:ascii="微软雅黑" w:eastAsia="微软雅黑" w:hAnsi="微软雅黑"/>
          <w:sz w:val="24"/>
        </w:rPr>
        <w:t>选好的课程，如果对某一门课程不满意，可点击课程后面对应的“</w:t>
      </w:r>
      <w:r>
        <w:rPr>
          <w:rFonts w:ascii="微软雅黑" w:eastAsia="微软雅黑" w:hAnsi="微软雅黑" w:hint="eastAsia"/>
          <w:sz w:val="24"/>
        </w:rPr>
        <w:t>退选</w:t>
      </w:r>
      <w:r>
        <w:rPr>
          <w:rFonts w:ascii="微软雅黑" w:eastAsia="微软雅黑" w:hAnsi="微软雅黑"/>
          <w:sz w:val="24"/>
        </w:rPr>
        <w:t>”</w:t>
      </w:r>
      <w:r>
        <w:rPr>
          <w:rFonts w:ascii="微软雅黑" w:eastAsia="微软雅黑" w:hAnsi="微软雅黑" w:hint="eastAsia"/>
          <w:sz w:val="24"/>
        </w:rPr>
        <w:t>按钮，</w:t>
      </w:r>
      <w:r>
        <w:rPr>
          <w:rFonts w:ascii="微软雅黑" w:eastAsia="微软雅黑" w:hAnsi="微软雅黑"/>
          <w:sz w:val="24"/>
        </w:rPr>
        <w:t>点击“</w:t>
      </w:r>
      <w:r>
        <w:rPr>
          <w:rFonts w:ascii="微软雅黑" w:eastAsia="微软雅黑" w:hAnsi="微软雅黑" w:hint="eastAsia"/>
          <w:sz w:val="24"/>
        </w:rPr>
        <w:t>确认</w:t>
      </w:r>
      <w:r>
        <w:rPr>
          <w:rFonts w:ascii="微软雅黑" w:eastAsia="微软雅黑" w:hAnsi="微软雅黑"/>
          <w:sz w:val="24"/>
        </w:rPr>
        <w:t>”</w:t>
      </w:r>
      <w:r>
        <w:rPr>
          <w:rFonts w:ascii="微软雅黑" w:eastAsia="微软雅黑" w:hAnsi="微软雅黑" w:hint="eastAsia"/>
          <w:sz w:val="24"/>
        </w:rPr>
        <w:t>即可</w:t>
      </w:r>
      <w:r>
        <w:rPr>
          <w:rFonts w:ascii="微软雅黑" w:eastAsia="微软雅黑" w:hAnsi="微软雅黑"/>
          <w:sz w:val="24"/>
        </w:rPr>
        <w:t>退课。</w:t>
      </w:r>
    </w:p>
    <w:p w:rsidR="00D05220" w:rsidRPr="00DE71AB" w:rsidRDefault="00D05220" w:rsidP="00D05220">
      <w:pPr>
        <w:rPr>
          <w:rFonts w:ascii="微软雅黑" w:eastAsia="微软雅黑" w:hAnsi="微软雅黑"/>
          <w:sz w:val="24"/>
        </w:rPr>
      </w:pPr>
      <w:r>
        <w:rPr>
          <w:noProof/>
        </w:rPr>
        <w:drawing>
          <wp:inline distT="0" distB="0" distL="0" distR="0" wp14:anchorId="0A120CF8" wp14:editId="718833B9">
            <wp:extent cx="5274310" cy="2748915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220" w:rsidRDefault="00D05220" w:rsidP="00D05220">
      <w:pPr>
        <w:ind w:firstLineChars="177" w:firstLine="425"/>
        <w:rPr>
          <w:rFonts w:ascii="微软雅黑" w:eastAsia="微软雅黑" w:hAnsi="微软雅黑"/>
          <w:sz w:val="24"/>
        </w:rPr>
      </w:pPr>
    </w:p>
    <w:p w:rsidR="00D05220" w:rsidRPr="0094172A" w:rsidRDefault="00D05220" w:rsidP="00D05220">
      <w:pPr>
        <w:pStyle w:val="2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/>
          <w:b/>
        </w:rPr>
        <w:t>3</w:t>
      </w:r>
      <w:r w:rsidRPr="0094172A">
        <w:rPr>
          <w:rFonts w:ascii="微软雅黑" w:eastAsia="微软雅黑" w:hAnsi="微软雅黑" w:hint="eastAsia"/>
          <w:b/>
        </w:rPr>
        <w:t>）</w:t>
      </w:r>
      <w:r>
        <w:rPr>
          <w:rFonts w:ascii="微软雅黑" w:eastAsia="微软雅黑" w:hAnsi="微软雅黑" w:hint="eastAsia"/>
          <w:b/>
        </w:rPr>
        <w:t>快捷入口</w:t>
      </w:r>
    </w:p>
    <w:p w:rsidR="00D05220" w:rsidRDefault="00D05220" w:rsidP="00D05220">
      <w:pPr>
        <w:ind w:firstLineChars="177" w:firstLine="425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在选课</w:t>
      </w:r>
      <w:r>
        <w:rPr>
          <w:rFonts w:ascii="微软雅黑" w:eastAsia="微软雅黑" w:hAnsi="微软雅黑"/>
          <w:sz w:val="24"/>
        </w:rPr>
        <w:t>管理平台右侧，有快捷操作入口，通过点击对应的图标，可快速返回首页、查看已选课表、查看退课记录等。</w:t>
      </w:r>
    </w:p>
    <w:p w:rsidR="00D05220" w:rsidRDefault="009559E8" w:rsidP="009559E8">
      <w:pPr>
        <w:rPr>
          <w:rFonts w:ascii="微软雅黑" w:eastAsia="微软雅黑" w:hAnsi="微软雅黑"/>
          <w:sz w:val="24"/>
        </w:rPr>
      </w:pPr>
      <w:r>
        <w:rPr>
          <w:noProof/>
        </w:rPr>
        <w:drawing>
          <wp:inline distT="0" distB="0" distL="0" distR="0" wp14:anchorId="1DF6A61C" wp14:editId="1A4F414A">
            <wp:extent cx="5274310" cy="1743710"/>
            <wp:effectExtent l="19050" t="19050" r="21590" b="2794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37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50923" w:rsidRPr="00F161DB" w:rsidRDefault="00873B32" w:rsidP="00850923">
      <w:pPr>
        <w:pStyle w:val="1"/>
        <w:spacing w:before="0" w:after="0"/>
        <w:rPr>
          <w:rFonts w:ascii="微软雅黑" w:eastAsia="微软雅黑" w:hAnsi="微软雅黑"/>
          <w:kern w:val="2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五</w:t>
      </w:r>
      <w:r w:rsidR="00850923" w:rsidRPr="00F161DB">
        <w:rPr>
          <w:rFonts w:ascii="微软雅黑" w:eastAsia="微软雅黑" w:hAnsi="微软雅黑" w:hint="eastAsia"/>
          <w:sz w:val="24"/>
          <w:szCs w:val="24"/>
        </w:rPr>
        <w:t>、</w:t>
      </w:r>
      <w:r w:rsidR="00850923">
        <w:rPr>
          <w:rFonts w:ascii="微软雅黑" w:eastAsia="微软雅黑" w:hAnsi="微软雅黑" w:hint="eastAsia"/>
          <w:sz w:val="24"/>
          <w:szCs w:val="24"/>
        </w:rPr>
        <w:t>问题</w:t>
      </w:r>
      <w:r w:rsidR="00850923">
        <w:rPr>
          <w:rFonts w:ascii="微软雅黑" w:eastAsia="微软雅黑" w:hAnsi="微软雅黑"/>
          <w:sz w:val="24"/>
          <w:szCs w:val="24"/>
        </w:rPr>
        <w:t>处理</w:t>
      </w:r>
    </w:p>
    <w:p w:rsidR="000C62F9" w:rsidRDefault="000C62F9" w:rsidP="00850923">
      <w:pPr>
        <w:ind w:firstLineChars="177" w:firstLine="425"/>
        <w:rPr>
          <w:rFonts w:ascii="微软雅黑" w:eastAsia="微软雅黑" w:hAnsi="微软雅黑" w:hint="eastAsia"/>
          <w:sz w:val="24"/>
        </w:rPr>
      </w:pPr>
      <w:r w:rsidRPr="000C62F9">
        <w:rPr>
          <w:rFonts w:ascii="微软雅黑" w:eastAsia="微软雅黑" w:hAnsi="微软雅黑" w:hint="eastAsia"/>
          <w:sz w:val="24"/>
          <w:highlight w:val="yellow"/>
        </w:rPr>
        <w:t>本次</w:t>
      </w:r>
      <w:r w:rsidRPr="000C62F9">
        <w:rPr>
          <w:rFonts w:ascii="微软雅黑" w:eastAsia="微软雅黑" w:hAnsi="微软雅黑"/>
          <w:sz w:val="24"/>
          <w:highlight w:val="yellow"/>
        </w:rPr>
        <w:t>选课</w:t>
      </w:r>
      <w:r>
        <w:rPr>
          <w:rFonts w:ascii="微软雅黑" w:eastAsia="微软雅黑" w:hAnsi="微软雅黑" w:hint="eastAsia"/>
          <w:sz w:val="24"/>
          <w:highlight w:val="yellow"/>
        </w:rPr>
        <w:t>将</w:t>
      </w:r>
      <w:r w:rsidRPr="000C62F9">
        <w:rPr>
          <w:rFonts w:ascii="微软雅黑" w:eastAsia="微软雅黑" w:hAnsi="微软雅黑"/>
          <w:sz w:val="24"/>
          <w:highlight w:val="yellow"/>
        </w:rPr>
        <w:t>与网上评教工作进行关联，必须先完成网上评教工作方可进行选课，若选课过程中有此提示</w:t>
      </w:r>
      <w:bookmarkStart w:id="0" w:name="_GoBack"/>
      <w:bookmarkEnd w:id="0"/>
      <w:r w:rsidRPr="000C62F9">
        <w:rPr>
          <w:rFonts w:ascii="微软雅黑" w:eastAsia="微软雅黑" w:hAnsi="微软雅黑"/>
          <w:sz w:val="24"/>
          <w:highlight w:val="yellow"/>
        </w:rPr>
        <w:t>，请先完成网上评教后再选课。</w:t>
      </w:r>
    </w:p>
    <w:p w:rsidR="00850923" w:rsidRDefault="00850923" w:rsidP="00850923">
      <w:pPr>
        <w:ind w:firstLineChars="177" w:firstLine="425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使用</w:t>
      </w:r>
      <w:r>
        <w:rPr>
          <w:rFonts w:ascii="微软雅黑" w:eastAsia="微软雅黑" w:hAnsi="微软雅黑"/>
          <w:sz w:val="24"/>
        </w:rPr>
        <w:t>中如遇到问题，可以通过系统</w:t>
      </w:r>
      <w:r w:rsidR="0060043C">
        <w:rPr>
          <w:rFonts w:ascii="微软雅黑" w:eastAsia="微软雅黑" w:hAnsi="微软雅黑" w:hint="eastAsia"/>
          <w:sz w:val="24"/>
        </w:rPr>
        <w:t>首页</w:t>
      </w:r>
      <w:r>
        <w:rPr>
          <w:rFonts w:ascii="微软雅黑" w:eastAsia="微软雅黑" w:hAnsi="微软雅黑" w:hint="eastAsia"/>
          <w:sz w:val="24"/>
        </w:rPr>
        <w:t>预置</w:t>
      </w:r>
      <w:r>
        <w:rPr>
          <w:rFonts w:ascii="微软雅黑" w:eastAsia="微软雅黑" w:hAnsi="微软雅黑"/>
          <w:sz w:val="24"/>
        </w:rPr>
        <w:t>的“</w:t>
      </w:r>
      <w:r>
        <w:rPr>
          <w:rFonts w:ascii="微软雅黑" w:eastAsia="微软雅黑" w:hAnsi="微软雅黑" w:hint="eastAsia"/>
          <w:sz w:val="24"/>
        </w:rPr>
        <w:t>常见</w:t>
      </w:r>
      <w:r>
        <w:rPr>
          <w:rFonts w:ascii="微软雅黑" w:eastAsia="微软雅黑" w:hAnsi="微软雅黑"/>
          <w:sz w:val="24"/>
        </w:rPr>
        <w:t>问题”</w:t>
      </w:r>
      <w:r>
        <w:rPr>
          <w:rFonts w:ascii="微软雅黑" w:eastAsia="微软雅黑" w:hAnsi="微软雅黑" w:hint="eastAsia"/>
          <w:sz w:val="24"/>
        </w:rPr>
        <w:t>说明</w:t>
      </w:r>
      <w:r>
        <w:rPr>
          <w:rFonts w:ascii="微软雅黑" w:eastAsia="微软雅黑" w:hAnsi="微软雅黑"/>
          <w:sz w:val="24"/>
        </w:rPr>
        <w:t>来查找对应</w:t>
      </w:r>
      <w:r>
        <w:rPr>
          <w:rFonts w:ascii="微软雅黑" w:eastAsia="微软雅黑" w:hAnsi="微软雅黑" w:hint="eastAsia"/>
          <w:sz w:val="24"/>
        </w:rPr>
        <w:t>解决</w:t>
      </w:r>
      <w:r w:rsidR="0049605E">
        <w:rPr>
          <w:rFonts w:ascii="微软雅黑" w:eastAsia="微软雅黑" w:hAnsi="微软雅黑"/>
          <w:sz w:val="24"/>
        </w:rPr>
        <w:t>方法</w:t>
      </w:r>
      <w:r w:rsidR="0049605E">
        <w:rPr>
          <w:rFonts w:ascii="微软雅黑" w:eastAsia="微软雅黑" w:hAnsi="微软雅黑" w:hint="eastAsia"/>
          <w:sz w:val="24"/>
        </w:rPr>
        <w:t>，</w:t>
      </w:r>
      <w:r w:rsidR="0049605E">
        <w:rPr>
          <w:rFonts w:ascii="微软雅黑" w:eastAsia="微软雅黑" w:hAnsi="微软雅黑"/>
          <w:sz w:val="24"/>
        </w:rPr>
        <w:t>或者向各院系教务员咨询。</w:t>
      </w:r>
    </w:p>
    <w:p w:rsidR="00850923" w:rsidRPr="00850923" w:rsidRDefault="0060043C" w:rsidP="00850923">
      <w:pPr>
        <w:rPr>
          <w:rFonts w:ascii="微软雅黑" w:eastAsia="微软雅黑" w:hAnsi="微软雅黑"/>
          <w:sz w:val="24"/>
        </w:rPr>
      </w:pPr>
      <w:r>
        <w:rPr>
          <w:noProof/>
        </w:rPr>
        <w:drawing>
          <wp:inline distT="0" distB="0" distL="0" distR="0" wp14:anchorId="18780C94" wp14:editId="522876B9">
            <wp:extent cx="5274310" cy="44011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0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310" w:rsidRPr="00850923" w:rsidRDefault="00E13310" w:rsidP="00850923">
      <w:pPr>
        <w:rPr>
          <w:rFonts w:ascii="微软雅黑" w:eastAsia="微软雅黑" w:hAnsi="微软雅黑"/>
        </w:rPr>
      </w:pPr>
    </w:p>
    <w:sectPr w:rsidR="00E13310" w:rsidRPr="00850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FAD" w:rsidRDefault="00464FAD" w:rsidP="00FA0C21">
      <w:r>
        <w:separator/>
      </w:r>
    </w:p>
  </w:endnote>
  <w:endnote w:type="continuationSeparator" w:id="0">
    <w:p w:rsidR="00464FAD" w:rsidRDefault="00464FAD" w:rsidP="00FA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FAD" w:rsidRDefault="00464FAD" w:rsidP="00FA0C21">
      <w:r>
        <w:separator/>
      </w:r>
    </w:p>
  </w:footnote>
  <w:footnote w:type="continuationSeparator" w:id="0">
    <w:p w:rsidR="00464FAD" w:rsidRDefault="00464FAD" w:rsidP="00FA0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1.75pt;height:150.75pt" o:bullet="t">
        <v:imagedata r:id="rId1" o:title=""/>
      </v:shape>
    </w:pict>
  </w:numPicBullet>
  <w:abstractNum w:abstractNumId="0">
    <w:nsid w:val="1F3B56E1"/>
    <w:multiLevelType w:val="multilevel"/>
    <w:tmpl w:val="1F3B56E1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DB544B"/>
    <w:multiLevelType w:val="hybridMultilevel"/>
    <w:tmpl w:val="13C8590A"/>
    <w:lvl w:ilvl="0" w:tplc="637C2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449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788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6E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9E5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7CF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0E5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3E6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A9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D8708B5"/>
    <w:multiLevelType w:val="multilevel"/>
    <w:tmpl w:val="4D8708B5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992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4C23137"/>
    <w:multiLevelType w:val="hybridMultilevel"/>
    <w:tmpl w:val="878EEE3A"/>
    <w:lvl w:ilvl="0" w:tplc="D0304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D23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323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C3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388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6E6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F20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F07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DE5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F20006F"/>
    <w:multiLevelType w:val="multilevel"/>
    <w:tmpl w:val="6F20006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8E9638C"/>
    <w:multiLevelType w:val="multilevel"/>
    <w:tmpl w:val="78E9638C"/>
    <w:lvl w:ilvl="0">
      <w:start w:val="1"/>
      <w:numFmt w:val="bullet"/>
      <w:lvlText w:val=""/>
      <w:lvlPicBulletId w:val="0"/>
      <w:lvlJc w:val="left"/>
      <w:pPr>
        <w:tabs>
          <w:tab w:val="left" w:pos="420"/>
        </w:tabs>
        <w:ind w:left="42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ascii="Symbol" w:hAnsi="Symbol" w:hint="default"/>
      </w:rPr>
    </w:lvl>
  </w:abstractNum>
  <w:abstractNum w:abstractNumId="6">
    <w:nsid w:val="79E8196C"/>
    <w:multiLevelType w:val="multilevel"/>
    <w:tmpl w:val="79E8196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bullet"/>
      <w:lvlText w:val=""/>
      <w:lvlJc w:val="left"/>
      <w:pPr>
        <w:ind w:left="992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A3"/>
    <w:rsid w:val="0000252F"/>
    <w:rsid w:val="00003729"/>
    <w:rsid w:val="0000596A"/>
    <w:rsid w:val="000128CC"/>
    <w:rsid w:val="00012AE5"/>
    <w:rsid w:val="00015A10"/>
    <w:rsid w:val="000205C5"/>
    <w:rsid w:val="00027CD8"/>
    <w:rsid w:val="00031C7A"/>
    <w:rsid w:val="00032B28"/>
    <w:rsid w:val="00041B49"/>
    <w:rsid w:val="00047AC0"/>
    <w:rsid w:val="0005080D"/>
    <w:rsid w:val="000530B6"/>
    <w:rsid w:val="00056ACC"/>
    <w:rsid w:val="000656F1"/>
    <w:rsid w:val="0006664E"/>
    <w:rsid w:val="00075B53"/>
    <w:rsid w:val="0007634D"/>
    <w:rsid w:val="000765CC"/>
    <w:rsid w:val="000766A8"/>
    <w:rsid w:val="00080238"/>
    <w:rsid w:val="00080647"/>
    <w:rsid w:val="000A2E92"/>
    <w:rsid w:val="000C4EB3"/>
    <w:rsid w:val="000C62F9"/>
    <w:rsid w:val="000E7294"/>
    <w:rsid w:val="000E7C53"/>
    <w:rsid w:val="00105F1E"/>
    <w:rsid w:val="00106458"/>
    <w:rsid w:val="00106EDE"/>
    <w:rsid w:val="001208F6"/>
    <w:rsid w:val="001277D4"/>
    <w:rsid w:val="001375B9"/>
    <w:rsid w:val="00163AC4"/>
    <w:rsid w:val="001659CB"/>
    <w:rsid w:val="00165D3B"/>
    <w:rsid w:val="001703E4"/>
    <w:rsid w:val="00174A82"/>
    <w:rsid w:val="0017715E"/>
    <w:rsid w:val="001856D4"/>
    <w:rsid w:val="00192855"/>
    <w:rsid w:val="001A28DA"/>
    <w:rsid w:val="001B3B48"/>
    <w:rsid w:val="001B4F0C"/>
    <w:rsid w:val="001C6F89"/>
    <w:rsid w:val="001D3F46"/>
    <w:rsid w:val="001E0ADB"/>
    <w:rsid w:val="001E0D07"/>
    <w:rsid w:val="001F003E"/>
    <w:rsid w:val="001F0F0F"/>
    <w:rsid w:val="001F2869"/>
    <w:rsid w:val="00207FCB"/>
    <w:rsid w:val="002110A2"/>
    <w:rsid w:val="00223D36"/>
    <w:rsid w:val="002269A3"/>
    <w:rsid w:val="002317EF"/>
    <w:rsid w:val="00243128"/>
    <w:rsid w:val="002465B1"/>
    <w:rsid w:val="002506E1"/>
    <w:rsid w:val="00251E24"/>
    <w:rsid w:val="00272476"/>
    <w:rsid w:val="00281157"/>
    <w:rsid w:val="0028429C"/>
    <w:rsid w:val="002962E0"/>
    <w:rsid w:val="002B7FB7"/>
    <w:rsid w:val="002C2EB9"/>
    <w:rsid w:val="002C3051"/>
    <w:rsid w:val="002C40EE"/>
    <w:rsid w:val="002E725F"/>
    <w:rsid w:val="002F0AD3"/>
    <w:rsid w:val="002F5AF9"/>
    <w:rsid w:val="003036BD"/>
    <w:rsid w:val="00304AE0"/>
    <w:rsid w:val="00317514"/>
    <w:rsid w:val="0032184D"/>
    <w:rsid w:val="00326B55"/>
    <w:rsid w:val="00334161"/>
    <w:rsid w:val="00335EBE"/>
    <w:rsid w:val="003366EC"/>
    <w:rsid w:val="00355867"/>
    <w:rsid w:val="00363EC6"/>
    <w:rsid w:val="00365511"/>
    <w:rsid w:val="0038231D"/>
    <w:rsid w:val="003846E4"/>
    <w:rsid w:val="00390921"/>
    <w:rsid w:val="003A39C7"/>
    <w:rsid w:val="003A50A3"/>
    <w:rsid w:val="003B235F"/>
    <w:rsid w:val="003C0FD7"/>
    <w:rsid w:val="003C2044"/>
    <w:rsid w:val="003C4D97"/>
    <w:rsid w:val="003E39D1"/>
    <w:rsid w:val="003E7DC1"/>
    <w:rsid w:val="00411489"/>
    <w:rsid w:val="00415E8A"/>
    <w:rsid w:val="004162D3"/>
    <w:rsid w:val="00417E45"/>
    <w:rsid w:val="00434AC3"/>
    <w:rsid w:val="004359A8"/>
    <w:rsid w:val="004414B1"/>
    <w:rsid w:val="00450AD2"/>
    <w:rsid w:val="00453C85"/>
    <w:rsid w:val="004566F0"/>
    <w:rsid w:val="00460807"/>
    <w:rsid w:val="00464FAD"/>
    <w:rsid w:val="00481172"/>
    <w:rsid w:val="0049605E"/>
    <w:rsid w:val="004A014D"/>
    <w:rsid w:val="004A19DB"/>
    <w:rsid w:val="004A408C"/>
    <w:rsid w:val="004B77A4"/>
    <w:rsid w:val="004D2B1C"/>
    <w:rsid w:val="004D4C18"/>
    <w:rsid w:val="004D505F"/>
    <w:rsid w:val="00500F13"/>
    <w:rsid w:val="00501F81"/>
    <w:rsid w:val="0050461F"/>
    <w:rsid w:val="005111C6"/>
    <w:rsid w:val="00534979"/>
    <w:rsid w:val="00536677"/>
    <w:rsid w:val="00550716"/>
    <w:rsid w:val="00550C7A"/>
    <w:rsid w:val="00555DC5"/>
    <w:rsid w:val="00574624"/>
    <w:rsid w:val="00575679"/>
    <w:rsid w:val="005848B3"/>
    <w:rsid w:val="00595815"/>
    <w:rsid w:val="00597D53"/>
    <w:rsid w:val="005A0BAC"/>
    <w:rsid w:val="005B303D"/>
    <w:rsid w:val="005D7261"/>
    <w:rsid w:val="005F1F31"/>
    <w:rsid w:val="005F7DE6"/>
    <w:rsid w:val="0060043C"/>
    <w:rsid w:val="006015DC"/>
    <w:rsid w:val="0061018D"/>
    <w:rsid w:val="0061124D"/>
    <w:rsid w:val="00612882"/>
    <w:rsid w:val="00612C6F"/>
    <w:rsid w:val="0061412B"/>
    <w:rsid w:val="00622730"/>
    <w:rsid w:val="00631153"/>
    <w:rsid w:val="00641039"/>
    <w:rsid w:val="006479F0"/>
    <w:rsid w:val="0065630B"/>
    <w:rsid w:val="00660A4D"/>
    <w:rsid w:val="006806B6"/>
    <w:rsid w:val="00685357"/>
    <w:rsid w:val="00691BDF"/>
    <w:rsid w:val="006A0571"/>
    <w:rsid w:val="006A3284"/>
    <w:rsid w:val="006B079C"/>
    <w:rsid w:val="006B2FC7"/>
    <w:rsid w:val="006B61C2"/>
    <w:rsid w:val="006C6C04"/>
    <w:rsid w:val="006D0C50"/>
    <w:rsid w:val="006D1165"/>
    <w:rsid w:val="006D2A38"/>
    <w:rsid w:val="006E168B"/>
    <w:rsid w:val="006E323E"/>
    <w:rsid w:val="006F0122"/>
    <w:rsid w:val="007043CC"/>
    <w:rsid w:val="007169E5"/>
    <w:rsid w:val="007346DC"/>
    <w:rsid w:val="00741D5B"/>
    <w:rsid w:val="007A465D"/>
    <w:rsid w:val="007B4DD1"/>
    <w:rsid w:val="007E1F62"/>
    <w:rsid w:val="00803B39"/>
    <w:rsid w:val="008427D5"/>
    <w:rsid w:val="00850923"/>
    <w:rsid w:val="00870A9D"/>
    <w:rsid w:val="00873B32"/>
    <w:rsid w:val="00880079"/>
    <w:rsid w:val="0088168C"/>
    <w:rsid w:val="0088360D"/>
    <w:rsid w:val="00893D86"/>
    <w:rsid w:val="008A1B68"/>
    <w:rsid w:val="008A1F85"/>
    <w:rsid w:val="008C5225"/>
    <w:rsid w:val="008C6B1D"/>
    <w:rsid w:val="008D19F2"/>
    <w:rsid w:val="008D4162"/>
    <w:rsid w:val="008F4B90"/>
    <w:rsid w:val="00924DE0"/>
    <w:rsid w:val="0094172A"/>
    <w:rsid w:val="0094459C"/>
    <w:rsid w:val="00946542"/>
    <w:rsid w:val="009559E8"/>
    <w:rsid w:val="00966822"/>
    <w:rsid w:val="00981F0A"/>
    <w:rsid w:val="0098287B"/>
    <w:rsid w:val="009967FD"/>
    <w:rsid w:val="00996A21"/>
    <w:rsid w:val="0099734E"/>
    <w:rsid w:val="009A6CC0"/>
    <w:rsid w:val="009B1094"/>
    <w:rsid w:val="009B2856"/>
    <w:rsid w:val="009B4B3B"/>
    <w:rsid w:val="009B6E01"/>
    <w:rsid w:val="009D73A3"/>
    <w:rsid w:val="00A2483E"/>
    <w:rsid w:val="00A34241"/>
    <w:rsid w:val="00A523FF"/>
    <w:rsid w:val="00A67F3A"/>
    <w:rsid w:val="00A721D4"/>
    <w:rsid w:val="00A72780"/>
    <w:rsid w:val="00A8423A"/>
    <w:rsid w:val="00AA1CDA"/>
    <w:rsid w:val="00AA3DFE"/>
    <w:rsid w:val="00AA61FE"/>
    <w:rsid w:val="00AB1A46"/>
    <w:rsid w:val="00AB3697"/>
    <w:rsid w:val="00AB3FCE"/>
    <w:rsid w:val="00AC25B2"/>
    <w:rsid w:val="00AD346F"/>
    <w:rsid w:val="00AE6E66"/>
    <w:rsid w:val="00B12A79"/>
    <w:rsid w:val="00B1518E"/>
    <w:rsid w:val="00B162A1"/>
    <w:rsid w:val="00B24851"/>
    <w:rsid w:val="00B31949"/>
    <w:rsid w:val="00B44200"/>
    <w:rsid w:val="00B445E5"/>
    <w:rsid w:val="00B51D2A"/>
    <w:rsid w:val="00B5639F"/>
    <w:rsid w:val="00B6425F"/>
    <w:rsid w:val="00B710FB"/>
    <w:rsid w:val="00B91F3D"/>
    <w:rsid w:val="00B92AF7"/>
    <w:rsid w:val="00BA0173"/>
    <w:rsid w:val="00BA5988"/>
    <w:rsid w:val="00BB3346"/>
    <w:rsid w:val="00BB6133"/>
    <w:rsid w:val="00BD1047"/>
    <w:rsid w:val="00BD1EE6"/>
    <w:rsid w:val="00BD2E51"/>
    <w:rsid w:val="00BD55A5"/>
    <w:rsid w:val="00BD6347"/>
    <w:rsid w:val="00BE1DF3"/>
    <w:rsid w:val="00BF0758"/>
    <w:rsid w:val="00BF493F"/>
    <w:rsid w:val="00C0239A"/>
    <w:rsid w:val="00C14648"/>
    <w:rsid w:val="00C15030"/>
    <w:rsid w:val="00C34507"/>
    <w:rsid w:val="00C37843"/>
    <w:rsid w:val="00C4568D"/>
    <w:rsid w:val="00C60A92"/>
    <w:rsid w:val="00C616E3"/>
    <w:rsid w:val="00C94192"/>
    <w:rsid w:val="00C94E2B"/>
    <w:rsid w:val="00CA1589"/>
    <w:rsid w:val="00CB1E73"/>
    <w:rsid w:val="00CB2430"/>
    <w:rsid w:val="00CB370C"/>
    <w:rsid w:val="00CC0C8E"/>
    <w:rsid w:val="00CE2C23"/>
    <w:rsid w:val="00CF66E7"/>
    <w:rsid w:val="00D0358D"/>
    <w:rsid w:val="00D05220"/>
    <w:rsid w:val="00D33298"/>
    <w:rsid w:val="00D35C0C"/>
    <w:rsid w:val="00D40C36"/>
    <w:rsid w:val="00D47E53"/>
    <w:rsid w:val="00D50721"/>
    <w:rsid w:val="00D52692"/>
    <w:rsid w:val="00D52EF2"/>
    <w:rsid w:val="00D55D41"/>
    <w:rsid w:val="00D612BF"/>
    <w:rsid w:val="00D74924"/>
    <w:rsid w:val="00D84B09"/>
    <w:rsid w:val="00DB05B7"/>
    <w:rsid w:val="00DB0EC3"/>
    <w:rsid w:val="00DC08A6"/>
    <w:rsid w:val="00DC4202"/>
    <w:rsid w:val="00DC5407"/>
    <w:rsid w:val="00DC605F"/>
    <w:rsid w:val="00DE71AB"/>
    <w:rsid w:val="00E01C9A"/>
    <w:rsid w:val="00E01CE6"/>
    <w:rsid w:val="00E074D3"/>
    <w:rsid w:val="00E1054F"/>
    <w:rsid w:val="00E13310"/>
    <w:rsid w:val="00E241AD"/>
    <w:rsid w:val="00E35BF7"/>
    <w:rsid w:val="00E46337"/>
    <w:rsid w:val="00E50162"/>
    <w:rsid w:val="00E541DA"/>
    <w:rsid w:val="00E572B3"/>
    <w:rsid w:val="00E809EC"/>
    <w:rsid w:val="00E84160"/>
    <w:rsid w:val="00E85C63"/>
    <w:rsid w:val="00E94AF7"/>
    <w:rsid w:val="00EB3DA5"/>
    <w:rsid w:val="00EC0253"/>
    <w:rsid w:val="00ED6905"/>
    <w:rsid w:val="00EE2325"/>
    <w:rsid w:val="00EE645A"/>
    <w:rsid w:val="00F161DB"/>
    <w:rsid w:val="00F27318"/>
    <w:rsid w:val="00F31D39"/>
    <w:rsid w:val="00F44824"/>
    <w:rsid w:val="00F73E10"/>
    <w:rsid w:val="00F804F8"/>
    <w:rsid w:val="00F81B57"/>
    <w:rsid w:val="00F8395C"/>
    <w:rsid w:val="00F907B5"/>
    <w:rsid w:val="00F9170C"/>
    <w:rsid w:val="00F92DC3"/>
    <w:rsid w:val="00F946E8"/>
    <w:rsid w:val="00F9488D"/>
    <w:rsid w:val="00F94C25"/>
    <w:rsid w:val="00FA0C21"/>
    <w:rsid w:val="00FB14B6"/>
    <w:rsid w:val="00FB5030"/>
    <w:rsid w:val="00FB506C"/>
    <w:rsid w:val="00FC057B"/>
    <w:rsid w:val="00FC5E09"/>
    <w:rsid w:val="00FF4B83"/>
    <w:rsid w:val="00FF4F6A"/>
    <w:rsid w:val="02061A6B"/>
    <w:rsid w:val="030178B0"/>
    <w:rsid w:val="088841CB"/>
    <w:rsid w:val="0D7531D0"/>
    <w:rsid w:val="1FA23ED4"/>
    <w:rsid w:val="20DF24B2"/>
    <w:rsid w:val="248003D2"/>
    <w:rsid w:val="253B39D6"/>
    <w:rsid w:val="28AB12FD"/>
    <w:rsid w:val="2FF34EC2"/>
    <w:rsid w:val="31B944B7"/>
    <w:rsid w:val="3A800F8A"/>
    <w:rsid w:val="483B276F"/>
    <w:rsid w:val="4A6D07F8"/>
    <w:rsid w:val="4B96678C"/>
    <w:rsid w:val="4E8166E5"/>
    <w:rsid w:val="538315D9"/>
    <w:rsid w:val="55EB0AA5"/>
    <w:rsid w:val="5AF6399F"/>
    <w:rsid w:val="5DB8207E"/>
    <w:rsid w:val="5DDB5745"/>
    <w:rsid w:val="62AC4887"/>
    <w:rsid w:val="681F327F"/>
    <w:rsid w:val="6C494D13"/>
    <w:rsid w:val="6F035BA5"/>
    <w:rsid w:val="758A27CA"/>
    <w:rsid w:val="7B36589E"/>
    <w:rsid w:val="7C735412"/>
    <w:rsid w:val="7C87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A90E8E-AFEB-4EC7-A6EB-9D914620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outlineLvl w:val="1"/>
    </w:pPr>
    <w:rPr>
      <w:rFonts w:asciiTheme="majorHAnsi" w:hAnsiTheme="majorHAnsi" w:cstheme="majorBidi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Theme="majorHAnsi" w:hAnsiTheme="majorHAnsi" w:cstheme="majorBidi"/>
      <w:bCs/>
      <w:sz w:val="24"/>
      <w:szCs w:val="32"/>
    </w:rPr>
  </w:style>
  <w:style w:type="character" w:styleId="a8">
    <w:name w:val="FollowedHyperlink"/>
    <w:basedOn w:val="a0"/>
    <w:uiPriority w:val="99"/>
    <w:semiHidden/>
    <w:unhideWhenUsed/>
    <w:rsid w:val="000530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3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3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n/intl/zh-CN/chrome/%20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hyperlink" Target="http://ehall.nju.edu.cn/new/index.html" TargetMode="Externa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hall.nju.edu.cn/new/index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hyperlink" Target="http://ehall.nju.edu.cn/new/index.html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</Words>
  <Characters>1316</Characters>
  <Application>Microsoft Office Word</Application>
  <DocSecurity>0</DocSecurity>
  <Lines>10</Lines>
  <Paragraphs>3</Paragraphs>
  <ScaleCrop>false</ScaleCrop>
  <Company>Microsoft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QGC</cp:lastModifiedBy>
  <cp:revision>4</cp:revision>
  <dcterms:created xsi:type="dcterms:W3CDTF">2020-08-27T13:29:00Z</dcterms:created>
  <dcterms:modified xsi:type="dcterms:W3CDTF">2021-01-07T06:23:00Z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